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012" w:rsidRDefault="00A61012" w:rsidP="00A610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pt-BR"/>
        </w:rPr>
      </w:pPr>
    </w:p>
    <w:p w:rsidR="00A61012" w:rsidRDefault="00A61012" w:rsidP="00A610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pt-BR"/>
        </w:rPr>
      </w:pPr>
    </w:p>
    <w:p w:rsidR="00B413F3" w:rsidRDefault="00B413F3" w:rsidP="00A610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2"/>
          <w:sz w:val="27"/>
          <w:szCs w:val="27"/>
          <w:lang w:eastAsia="pt-BR"/>
        </w:rPr>
      </w:pPr>
    </w:p>
    <w:p w:rsidR="00B413F3" w:rsidRPr="00B413F3" w:rsidRDefault="00B413F3" w:rsidP="00B413F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eastAsia="pt-BR"/>
        </w:rPr>
      </w:pPr>
    </w:p>
    <w:p w:rsidR="00B413F3" w:rsidRPr="00B413F3" w:rsidRDefault="00B413F3" w:rsidP="00B413F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B413F3" w:rsidRPr="00B413F3" w:rsidRDefault="00000000" w:rsidP="00B413F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B413F3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              REQUERIMENTO </w:t>
      </w:r>
      <w:r w:rsidR="009B6C17">
        <w:rPr>
          <w:rFonts w:ascii="Tahoma" w:eastAsia="Times New Roman" w:hAnsi="Tahoma" w:cs="Tahoma"/>
          <w:b/>
          <w:sz w:val="24"/>
          <w:szCs w:val="24"/>
          <w:lang w:eastAsia="pt-BR"/>
        </w:rPr>
        <w:t>nº</w:t>
      </w:r>
      <w:r w:rsidRPr="00B413F3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  <w:r w:rsidR="009B6C17">
        <w:rPr>
          <w:rFonts w:ascii="Tahoma" w:eastAsia="Times New Roman" w:hAnsi="Tahoma" w:cs="Tahoma"/>
          <w:b/>
          <w:sz w:val="24"/>
          <w:szCs w:val="24"/>
          <w:lang w:eastAsia="pt-BR"/>
        </w:rPr>
        <w:t>114</w:t>
      </w:r>
      <w:r w:rsidRPr="00B413F3">
        <w:rPr>
          <w:rFonts w:ascii="Tahoma" w:eastAsia="Times New Roman" w:hAnsi="Tahoma" w:cs="Tahoma"/>
          <w:b/>
          <w:sz w:val="24"/>
          <w:szCs w:val="24"/>
          <w:lang w:eastAsia="pt-BR"/>
        </w:rPr>
        <w:t>/2023</w:t>
      </w:r>
    </w:p>
    <w:p w:rsidR="00B413F3" w:rsidRPr="00B413F3" w:rsidRDefault="00B413F3" w:rsidP="00B413F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B413F3" w:rsidRPr="00B413F3" w:rsidRDefault="00000000" w:rsidP="00B413F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B413F3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Assunto: 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Solicita ao Excelentíssimo Senhor Prefeito Municipal, por meio da Secretaria do Municipal de Saúde, ou do setor competente, informações sobre políticas públicas </w:t>
      </w:r>
      <w:r w:rsidR="001A6CE9">
        <w:rPr>
          <w:rFonts w:ascii="Tahoma" w:eastAsia="Times New Roman" w:hAnsi="Tahoma" w:cs="Tahoma"/>
          <w:sz w:val="24"/>
          <w:szCs w:val="24"/>
          <w:lang w:eastAsia="pt-BR"/>
        </w:rPr>
        <w:t xml:space="preserve">efetivas e de prevenção contra o câncer </w:t>
      </w:r>
      <w:r w:rsidR="00C5145A">
        <w:rPr>
          <w:rFonts w:ascii="Tahoma" w:eastAsia="Times New Roman" w:hAnsi="Tahoma" w:cs="Tahoma"/>
          <w:sz w:val="24"/>
          <w:szCs w:val="24"/>
          <w:lang w:eastAsia="pt-BR"/>
        </w:rPr>
        <w:t>ginecológico e</w:t>
      </w:r>
      <w:r w:rsidR="00A952D0">
        <w:rPr>
          <w:rFonts w:ascii="Tahoma" w:eastAsia="Times New Roman" w:hAnsi="Tahoma" w:cs="Tahoma"/>
          <w:sz w:val="24"/>
          <w:szCs w:val="24"/>
          <w:lang w:eastAsia="pt-BR"/>
        </w:rPr>
        <w:t xml:space="preserve"> câncer de mama 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na cidade de Itatiba.</w:t>
      </w:r>
    </w:p>
    <w:p w:rsidR="00B413F3" w:rsidRPr="00B413F3" w:rsidRDefault="00B413F3" w:rsidP="00B413F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C5145A" w:rsidRDefault="00000000" w:rsidP="00A95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</w:rPr>
      </w:pPr>
      <w:r w:rsidRPr="00B413F3">
        <w:rPr>
          <w:rFonts w:ascii="Tahoma" w:hAnsi="Tahoma" w:cs="Tahoma"/>
        </w:rPr>
        <w:tab/>
      </w:r>
      <w:r w:rsidRPr="00B413F3">
        <w:rPr>
          <w:rFonts w:ascii="Tahoma" w:hAnsi="Tahoma" w:cs="Tahoma"/>
          <w:b/>
        </w:rPr>
        <w:t xml:space="preserve">CONSIDERANDO </w:t>
      </w:r>
      <w:r w:rsidRPr="00B413F3">
        <w:rPr>
          <w:rFonts w:ascii="Tahoma" w:hAnsi="Tahoma" w:cs="Tahoma"/>
        </w:rPr>
        <w:t xml:space="preserve">que </w:t>
      </w:r>
      <w:r w:rsidR="00A952D0">
        <w:rPr>
          <w:rFonts w:ascii="Tahoma" w:hAnsi="Tahoma" w:cs="Tahoma"/>
        </w:rPr>
        <w:t>o</w:t>
      </w:r>
      <w:r w:rsidR="00A952D0" w:rsidRPr="00A952D0">
        <w:rPr>
          <w:rFonts w:ascii="Tahoma" w:hAnsi="Tahoma" w:cs="Tahoma"/>
        </w:rPr>
        <w:t>s tumores ginecológicos envolvem muito mais do que o </w:t>
      </w:r>
      <w:hyperlink r:id="rId7" w:tgtFrame="_blank" w:history="1">
        <w:r w:rsidR="00A952D0" w:rsidRPr="00A952D0">
          <w:rPr>
            <w:rStyle w:val="Hyperlink"/>
            <w:rFonts w:ascii="Tahoma" w:hAnsi="Tahoma" w:cs="Tahoma"/>
            <w:color w:val="auto"/>
            <w:u w:val="none"/>
            <w:bdr w:val="none" w:sz="0" w:space="0" w:color="auto" w:frame="1"/>
          </w:rPr>
          <w:t>câncer de colo de útero</w:t>
        </w:r>
      </w:hyperlink>
      <w:r w:rsidR="00A952D0" w:rsidRPr="00A952D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abrangendo o câncer de ovário, câncer de corpo de útero, trompas de Falópio e tumores na vulva e na vagina; </w:t>
      </w:r>
    </w:p>
    <w:p w:rsidR="00C5145A" w:rsidRDefault="00C5145A" w:rsidP="00A952D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</w:rPr>
      </w:pPr>
    </w:p>
    <w:p w:rsidR="00A952D0" w:rsidRDefault="00000000" w:rsidP="001D279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Tahoma" w:hAnsi="Tahoma" w:cs="Tahoma"/>
        </w:rPr>
      </w:pPr>
      <w:r w:rsidRPr="00C5145A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que, </w:t>
      </w:r>
      <w:r w:rsidR="001D279A" w:rsidRPr="001D279A">
        <w:rPr>
          <w:rFonts w:ascii="Tahoma" w:hAnsi="Tahoma" w:cs="Tahoma"/>
        </w:rPr>
        <w:t>os </w:t>
      </w:r>
      <w:hyperlink r:id="rId8" w:history="1">
        <w:r w:rsidR="001D279A" w:rsidRPr="001D279A">
          <w:rPr>
            <w:rStyle w:val="Forte"/>
            <w:rFonts w:ascii="Tahoma" w:hAnsi="Tahoma" w:cs="Tahoma"/>
            <w:b w:val="0"/>
          </w:rPr>
          <w:t>cânceres</w:t>
        </w:r>
      </w:hyperlink>
      <w:r w:rsidR="001D279A" w:rsidRPr="001D279A">
        <w:rPr>
          <w:rFonts w:ascii="Tahoma" w:hAnsi="Tahoma" w:cs="Tahoma"/>
        </w:rPr>
        <w:t xml:space="preserve"> ginecológicos respondem por mais de 30 mil novos diagnósticos em mulheres brasileiras todos os anos, número que, poderia reduzir muito se houvesse mais </w:t>
      </w:r>
      <w:r w:rsidR="001D279A" w:rsidRPr="001D279A">
        <w:rPr>
          <w:rFonts w:ascii="Tahoma" w:hAnsi="Tahoma" w:cs="Tahoma"/>
          <w:b/>
          <w:u w:val="single"/>
        </w:rPr>
        <w:t>informação sobre os sinais das doenças, métodos de prevenção e detecção precoce</w:t>
      </w:r>
      <w:r w:rsidR="001D279A">
        <w:rPr>
          <w:rFonts w:ascii="Tahoma" w:hAnsi="Tahoma" w:cs="Tahoma"/>
        </w:rPr>
        <w:t>;</w:t>
      </w:r>
    </w:p>
    <w:p w:rsidR="001D279A" w:rsidRDefault="001D279A" w:rsidP="001D279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Tahoma" w:hAnsi="Tahoma" w:cs="Tahoma"/>
        </w:rPr>
      </w:pPr>
    </w:p>
    <w:p w:rsidR="00E20634" w:rsidRDefault="00000000" w:rsidP="00E2063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</w:t>
      </w:r>
      <w:r w:rsidR="001D279A" w:rsidRPr="001D279A">
        <w:rPr>
          <w:rFonts w:ascii="Tahoma" w:hAnsi="Tahoma" w:cs="Tahoma"/>
          <w:b/>
        </w:rPr>
        <w:t xml:space="preserve">CONSIDERANDO </w:t>
      </w:r>
      <w:r w:rsidR="001D279A" w:rsidRPr="001D279A">
        <w:rPr>
          <w:rFonts w:ascii="Tahoma" w:hAnsi="Tahoma" w:cs="Tahoma"/>
        </w:rPr>
        <w:t>que</w:t>
      </w:r>
      <w:r w:rsidR="001D279A">
        <w:rPr>
          <w:rFonts w:ascii="Tahoma" w:hAnsi="Tahoma" w:cs="Tahoma"/>
        </w:rPr>
        <w:t xml:space="preserve"> m</w:t>
      </w:r>
      <w:r w:rsidR="001D279A" w:rsidRPr="001D279A">
        <w:rPr>
          <w:rFonts w:ascii="Tahoma" w:hAnsi="Tahoma" w:cs="Tahoma"/>
        </w:rPr>
        <w:t>ulheres jovens, entre 20 e 30 anos, são as mais acometid</w:t>
      </w:r>
      <w:r w:rsidR="001D279A">
        <w:rPr>
          <w:rFonts w:ascii="Tahoma" w:hAnsi="Tahoma" w:cs="Tahoma"/>
        </w:rPr>
        <w:t>as pelo câncer de colo de útero que é</w:t>
      </w:r>
      <w:r w:rsidR="001D279A" w:rsidRPr="001D279A">
        <w:rPr>
          <w:rFonts w:ascii="Tahoma" w:hAnsi="Tahoma" w:cs="Tahoma"/>
        </w:rPr>
        <w:t xml:space="preserve"> causado em mais de 90% das vezes por lesões feitas por HPV, vírus que é transmit</w:t>
      </w:r>
      <w:r>
        <w:rPr>
          <w:rFonts w:ascii="Tahoma" w:hAnsi="Tahoma" w:cs="Tahoma"/>
        </w:rPr>
        <w:t xml:space="preserve">ido durante as relações sexuais; </w:t>
      </w:r>
    </w:p>
    <w:p w:rsidR="00E20634" w:rsidRDefault="00E20634" w:rsidP="00E2063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E20634" w:rsidRPr="00904B34" w:rsidRDefault="00000000" w:rsidP="00904B3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04B34" w:rsidRPr="00E20634">
        <w:rPr>
          <w:rFonts w:ascii="Tahoma" w:hAnsi="Tahoma" w:cs="Tahoma"/>
          <w:b/>
        </w:rPr>
        <w:t>CONSIDERANDO</w:t>
      </w:r>
      <w:r w:rsidR="00904B34">
        <w:rPr>
          <w:rFonts w:ascii="Tahoma" w:hAnsi="Tahoma" w:cs="Tahoma"/>
        </w:rPr>
        <w:t xml:space="preserve"> que</w:t>
      </w:r>
      <w:r>
        <w:rPr>
          <w:rFonts w:ascii="Tahoma" w:hAnsi="Tahoma" w:cs="Tahoma"/>
        </w:rPr>
        <w:t xml:space="preserve">, segundo o </w:t>
      </w:r>
      <w:r w:rsidR="00904B34">
        <w:rPr>
          <w:rFonts w:ascii="Tahoma" w:hAnsi="Tahoma" w:cs="Tahoma"/>
        </w:rPr>
        <w:t>INCA, a</w:t>
      </w:r>
      <w:r>
        <w:rPr>
          <w:rFonts w:ascii="Tahoma" w:hAnsi="Tahoma" w:cs="Tahoma"/>
        </w:rPr>
        <w:t xml:space="preserve"> estimativa de câncer de mama no Brasil, para o triênio de 2023 a 2025</w:t>
      </w:r>
      <w:r>
        <w:rPr>
          <w:rFonts w:ascii="Tahoma" w:hAnsi="Tahoma" w:cs="Tahoma"/>
        </w:rPr>
        <w:tab/>
        <w:t xml:space="preserve"> é de 73.610 casos</w:t>
      </w:r>
      <w:r>
        <w:t>,</w:t>
      </w:r>
      <w:r w:rsidR="00904B34">
        <w:t xml:space="preserve"> </w:t>
      </w:r>
      <w:r w:rsidR="00904B34">
        <w:rPr>
          <w:rFonts w:ascii="Tahoma" w:hAnsi="Tahoma" w:cs="Tahoma"/>
        </w:rPr>
        <w:t>e correspondendo a</w:t>
      </w:r>
    </w:p>
    <w:p w:rsidR="00E20634" w:rsidRDefault="00000000" w:rsidP="00904B34">
      <w:pPr>
        <w:pStyle w:val="NormalWeb"/>
        <w:spacing w:before="0" w:beforeAutospacing="0" w:after="0" w:afterAutospacing="0" w:line="276" w:lineRule="auto"/>
      </w:pPr>
      <w:r w:rsidRPr="00E20634">
        <w:rPr>
          <w:rFonts w:ascii="Tahoma" w:hAnsi="Tahoma" w:cs="Tahoma"/>
        </w:rPr>
        <w:t>um risco estimado de 66,54 casos novos a cada 100 mil mulheres</w:t>
      </w:r>
      <w:r w:rsidR="00904B34">
        <w:t>;</w:t>
      </w:r>
    </w:p>
    <w:p w:rsidR="00904B34" w:rsidRDefault="00904B34" w:rsidP="00904B34">
      <w:pPr>
        <w:pStyle w:val="NormalWeb"/>
        <w:spacing w:before="0" w:beforeAutospacing="0" w:after="0" w:afterAutospacing="0" w:line="276" w:lineRule="auto"/>
      </w:pPr>
    </w:p>
    <w:p w:rsidR="00904B34" w:rsidRDefault="00904B34" w:rsidP="00904B34">
      <w:pPr>
        <w:pStyle w:val="NormalWeb"/>
        <w:spacing w:before="0" w:beforeAutospacing="0" w:after="0" w:afterAutospacing="0" w:line="276" w:lineRule="auto"/>
      </w:pPr>
    </w:p>
    <w:p w:rsidR="00904B34" w:rsidRPr="00904B34" w:rsidRDefault="00000000" w:rsidP="00E2063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t xml:space="preserve">          </w:t>
      </w:r>
      <w:r w:rsidRPr="00904B34">
        <w:rPr>
          <w:rFonts w:ascii="Tahoma" w:hAnsi="Tahoma" w:cs="Tahoma"/>
          <w:b/>
        </w:rPr>
        <w:t>CONSIDERANDO</w:t>
      </w:r>
      <w:r w:rsidRPr="00904B34">
        <w:rPr>
          <w:rFonts w:ascii="Tahoma" w:hAnsi="Tahoma" w:cs="Tahoma"/>
        </w:rPr>
        <w:t xml:space="preserve"> que, ainda segundo pesquisa do INCA –Instituto Nacional do Câncer, </w:t>
      </w:r>
      <w:r w:rsidR="00E20634" w:rsidRPr="00904B34">
        <w:rPr>
          <w:rFonts w:ascii="Tahoma" w:hAnsi="Tahoma" w:cs="Tahoma"/>
        </w:rPr>
        <w:t>o câncer de mama é o mais incidente no país e em</w:t>
      </w:r>
      <w:r w:rsidRPr="00904B34">
        <w:rPr>
          <w:rFonts w:ascii="Tahoma" w:hAnsi="Tahoma" w:cs="Tahoma"/>
        </w:rPr>
        <w:t xml:space="preserve"> todas as Regiões brasileiras, porem o</w:t>
      </w:r>
      <w:r w:rsidR="00E20634" w:rsidRPr="00904B34">
        <w:rPr>
          <w:rFonts w:ascii="Tahoma" w:hAnsi="Tahoma" w:cs="Tahoma"/>
        </w:rPr>
        <w:t xml:space="preserve"> maior risco estimado é observado na Região Sudeste</w:t>
      </w:r>
      <w:r w:rsidRPr="00904B34">
        <w:rPr>
          <w:rFonts w:ascii="Tahoma" w:hAnsi="Tahoma" w:cs="Tahoma"/>
        </w:rPr>
        <w:t xml:space="preserve">, de 84,46 por 100 mil mulheres; </w:t>
      </w:r>
      <w:r w:rsidR="00E20634" w:rsidRPr="00904B34">
        <w:rPr>
          <w:rFonts w:ascii="Tahoma" w:hAnsi="Tahoma" w:cs="Tahoma"/>
        </w:rPr>
        <w:t xml:space="preserve"> </w:t>
      </w:r>
    </w:p>
    <w:p w:rsidR="00904B34" w:rsidRPr="00904B34" w:rsidRDefault="00904B34" w:rsidP="00E2063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E20634" w:rsidRPr="00904B34" w:rsidRDefault="00000000" w:rsidP="00E20634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904B34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 o</w:t>
      </w:r>
      <w:r w:rsidRPr="00904B34">
        <w:rPr>
          <w:rFonts w:ascii="Tahoma" w:hAnsi="Tahoma" w:cs="Tahoma"/>
        </w:rPr>
        <w:t xml:space="preserve"> câncer de mama é uma doença heterogênea com grande variação em suas características morfológicas e molecu</w:t>
      </w:r>
      <w:r>
        <w:rPr>
          <w:rFonts w:ascii="Tahoma" w:hAnsi="Tahoma" w:cs="Tahoma"/>
        </w:rPr>
        <w:t>lares e em sua resposta clínica, porém, na grande</w:t>
      </w:r>
      <w:r w:rsidRPr="00904B34">
        <w:rPr>
          <w:rFonts w:ascii="Tahoma" w:hAnsi="Tahoma" w:cs="Tahoma"/>
        </w:rPr>
        <w:t xml:space="preserve"> maioria dos casos, quando tratada adequadamente e em tempo oportuno, apresenta bom prognóstico</w:t>
      </w:r>
      <w:r>
        <w:rPr>
          <w:rFonts w:ascii="Tahoma" w:hAnsi="Tahoma" w:cs="Tahoma"/>
        </w:rPr>
        <w:t xml:space="preserve">; </w:t>
      </w:r>
    </w:p>
    <w:p w:rsidR="00E20634" w:rsidRPr="00904B34" w:rsidRDefault="00E20634" w:rsidP="001D279A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</w:p>
    <w:p w:rsidR="008965BF" w:rsidRDefault="00000000" w:rsidP="008965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Tahoma" w:hAnsi="Tahoma" w:cs="Tahoma"/>
        </w:rPr>
      </w:pPr>
      <w:r w:rsidRPr="008965BF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</w:t>
      </w:r>
      <w:r w:rsidR="00904B34">
        <w:rPr>
          <w:rFonts w:ascii="Tahoma" w:hAnsi="Tahoma" w:cs="Tahoma"/>
        </w:rPr>
        <w:t xml:space="preserve"> a Lei 14.335/2022</w:t>
      </w:r>
      <w:r w:rsidR="00A952D0" w:rsidRPr="00A952D0">
        <w:t xml:space="preserve"> </w:t>
      </w:r>
      <w:r w:rsidR="00A952D0" w:rsidRPr="00A952D0">
        <w:rPr>
          <w:rFonts w:ascii="Tahoma" w:hAnsi="Tahoma" w:cs="Tahoma"/>
        </w:rPr>
        <w:t>amplia a prevenção, detecção e o tratame</w:t>
      </w:r>
      <w:r w:rsidR="0067238D">
        <w:rPr>
          <w:rFonts w:ascii="Tahoma" w:hAnsi="Tahoma" w:cs="Tahoma"/>
        </w:rPr>
        <w:t>nto dos cânceres ginecológico</w:t>
      </w:r>
      <w:r w:rsidR="00904B34">
        <w:rPr>
          <w:rFonts w:ascii="Tahoma" w:hAnsi="Tahoma" w:cs="Tahoma"/>
        </w:rPr>
        <w:t xml:space="preserve">, de </w:t>
      </w:r>
      <w:r w:rsidR="00A952D0" w:rsidRPr="00A952D0">
        <w:rPr>
          <w:rFonts w:ascii="Tahoma" w:hAnsi="Tahoma" w:cs="Tahoma"/>
        </w:rPr>
        <w:t>mama</w:t>
      </w:r>
      <w:r w:rsidR="00904B34">
        <w:rPr>
          <w:rFonts w:ascii="Tahoma" w:hAnsi="Tahoma" w:cs="Tahoma"/>
        </w:rPr>
        <w:t xml:space="preserve"> e colo</w:t>
      </w:r>
      <w:r>
        <w:rPr>
          <w:rFonts w:ascii="Tahoma" w:hAnsi="Tahoma" w:cs="Tahoma"/>
        </w:rPr>
        <w:t>r</w:t>
      </w:r>
      <w:r w:rsidR="00904B34">
        <w:rPr>
          <w:rFonts w:ascii="Tahoma" w:hAnsi="Tahoma" w:cs="Tahoma"/>
        </w:rPr>
        <w:t>retal</w:t>
      </w:r>
      <w:r w:rsidR="00A952D0" w:rsidRPr="00A952D0">
        <w:rPr>
          <w:rFonts w:ascii="Tahoma" w:hAnsi="Tahoma" w:cs="Tahoma"/>
        </w:rPr>
        <w:t xml:space="preserve"> em mulheres</w:t>
      </w:r>
      <w:r w:rsidR="00904B34">
        <w:rPr>
          <w:rFonts w:ascii="Tahoma" w:hAnsi="Tahoma" w:cs="Tahoma"/>
        </w:rPr>
        <w:t xml:space="preserve">, assegurando </w:t>
      </w:r>
      <w:r>
        <w:rPr>
          <w:rFonts w:ascii="Tahoma" w:hAnsi="Tahoma" w:cs="Tahoma"/>
        </w:rPr>
        <w:t>a prevenção, a detecção e o tratamento no âmbito do Sistema Único de Saúde, garantindo</w:t>
      </w:r>
      <w:r w:rsidR="0067238D">
        <w:rPr>
          <w:rFonts w:ascii="Tahoma" w:hAnsi="Tahoma" w:cs="Tahoma"/>
        </w:rPr>
        <w:t xml:space="preserve"> às mulheres</w:t>
      </w:r>
      <w:r>
        <w:rPr>
          <w:rFonts w:ascii="Tahoma" w:hAnsi="Tahoma" w:cs="Tahoma"/>
        </w:rPr>
        <w:t xml:space="preserve"> todo procedimento necessário para o diagnóstico dos cânceres</w:t>
      </w:r>
      <w:r w:rsidR="0067238D">
        <w:rPr>
          <w:rFonts w:ascii="Tahoma" w:hAnsi="Tahoma" w:cs="Tahoma"/>
        </w:rPr>
        <w:t xml:space="preserve"> a partir da puberdade e </w:t>
      </w:r>
      <w:r>
        <w:rPr>
          <w:rFonts w:ascii="Tahoma" w:hAnsi="Tahoma" w:cs="Tahoma"/>
        </w:rPr>
        <w:t xml:space="preserve">garantindo a permissão ao médico solicitar substituição ou complementação dos exames; </w:t>
      </w:r>
    </w:p>
    <w:p w:rsidR="008965BF" w:rsidRDefault="008965BF" w:rsidP="008965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A952D0" w:rsidRPr="00A952D0" w:rsidRDefault="00000000" w:rsidP="008965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Tahoma" w:hAnsi="Tahoma" w:cs="Tahoma"/>
          <w:bCs/>
          <w:sz w:val="27"/>
          <w:szCs w:val="27"/>
        </w:rPr>
      </w:pPr>
      <w:r w:rsidRPr="008965BF">
        <w:rPr>
          <w:rFonts w:ascii="Tahoma" w:hAnsi="Tahoma" w:cs="Tahoma"/>
          <w:b/>
        </w:rPr>
        <w:t>CONSIDERANDO</w:t>
      </w:r>
      <w:r w:rsidRPr="00A952D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que </w:t>
      </w:r>
      <w:r w:rsidRPr="00A952D0">
        <w:rPr>
          <w:rFonts w:ascii="Tahoma" w:hAnsi="Tahoma" w:cs="Tahoma"/>
        </w:rPr>
        <w:t>o diagnóstico precoce proporciona um tratamento mais simples do que um tratamento extensivo, complexo, feito quando a doença já está em grau mais avançado ou com metástases</w:t>
      </w:r>
      <w:r w:rsidR="0067238D">
        <w:rPr>
          <w:rFonts w:ascii="Tahoma" w:hAnsi="Tahoma" w:cs="Tahoma"/>
        </w:rPr>
        <w:t>, com um maior índice de cura da doença para essas mulheres.</w:t>
      </w:r>
    </w:p>
    <w:p w:rsidR="00B413F3" w:rsidRPr="00B413F3" w:rsidRDefault="00000000" w:rsidP="00B413F3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sz w:val="21"/>
          <w:szCs w:val="21"/>
          <w:lang w:eastAsia="pt-BR"/>
        </w:rPr>
      </w:pPr>
      <w:r w:rsidRPr="00B413F3">
        <w:rPr>
          <w:rFonts w:ascii="Helvetica" w:eastAsia="Times New Roman" w:hAnsi="Helvetica" w:cs="Helvetica"/>
          <w:sz w:val="21"/>
          <w:szCs w:val="21"/>
          <w:lang w:eastAsia="pt-BR"/>
        </w:rPr>
        <w:t> </w:t>
      </w:r>
    </w:p>
    <w:p w:rsidR="00B413F3" w:rsidRPr="00B413F3" w:rsidRDefault="00B413F3" w:rsidP="00B413F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413F3" w:rsidRPr="00B413F3" w:rsidRDefault="00000000" w:rsidP="00B413F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         </w:t>
      </w:r>
      <w:r w:rsidRPr="00B413F3">
        <w:rPr>
          <w:rFonts w:ascii="Tahoma" w:eastAsia="Times New Roman" w:hAnsi="Tahoma" w:cs="Tahoma"/>
          <w:b/>
          <w:sz w:val="24"/>
          <w:szCs w:val="24"/>
          <w:lang w:eastAsia="pt-BR"/>
        </w:rPr>
        <w:t>Requeiro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, nos termos regimentais e após ouvido o Douto e Soberano Plenário, que seja oficiado o Exmo. Sr. Prefeito Municipal, para que </w:t>
      </w:r>
      <w:r w:rsidR="00BF1F6D">
        <w:rPr>
          <w:rFonts w:ascii="Tahoma" w:eastAsia="Times New Roman" w:hAnsi="Tahoma" w:cs="Tahoma"/>
          <w:sz w:val="24"/>
          <w:szCs w:val="24"/>
          <w:lang w:eastAsia="pt-BR"/>
        </w:rPr>
        <w:t>por meio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 da Secretaria Municipal de Saúde, ou setor competente, forneça as seguintes informações:</w:t>
      </w:r>
    </w:p>
    <w:p w:rsidR="00B413F3" w:rsidRPr="00B413F3" w:rsidRDefault="00B413F3" w:rsidP="00B413F3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413F3" w:rsidRDefault="00000000" w:rsidP="00B413F3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Existe algum estudo sobre a população de mulheres que </w:t>
      </w:r>
      <w:r w:rsidR="000F0643">
        <w:rPr>
          <w:rFonts w:ascii="Tahoma" w:eastAsia="Times New Roman" w:hAnsi="Tahoma" w:cs="Tahoma"/>
          <w:sz w:val="24"/>
          <w:szCs w:val="24"/>
          <w:lang w:eastAsia="pt-BR"/>
        </w:rPr>
        <w:t>foram acometidas com câncer ginecológico e câncer de mama na cidade de Itatiba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? Em caso de resposta </w:t>
      </w:r>
      <w:r w:rsidR="000F0643">
        <w:rPr>
          <w:rFonts w:ascii="Tahoma" w:eastAsia="Times New Roman" w:hAnsi="Tahoma" w:cs="Tahoma"/>
          <w:sz w:val="24"/>
          <w:szCs w:val="24"/>
          <w:lang w:eastAsia="pt-BR"/>
        </w:rPr>
        <w:t>positiva, quais são os dados e projeções estatísticas da doença na cidade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?</w:t>
      </w:r>
    </w:p>
    <w:p w:rsidR="000F0643" w:rsidRPr="00B413F3" w:rsidRDefault="00000000" w:rsidP="00B413F3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>Caso a resposta à pergunta primeira deste requerimento seja negativa, qual o motivo de não haver essa pesquisa na cidade de Itatiba,</w:t>
      </w:r>
      <w:r w:rsidR="00A21D84">
        <w:rPr>
          <w:rFonts w:ascii="Tahoma" w:eastAsia="Times New Roman" w:hAnsi="Tahoma" w:cs="Tahoma"/>
          <w:sz w:val="24"/>
          <w:szCs w:val="24"/>
          <w:lang w:eastAsia="pt-BR"/>
        </w:rPr>
        <w:t xml:space="preserve"> uma vez que, segundo o INCA, o índice </w:t>
      </w:r>
      <w:r>
        <w:rPr>
          <w:rFonts w:ascii="Tahoma" w:eastAsia="Times New Roman" w:hAnsi="Tahoma" w:cs="Tahoma"/>
          <w:sz w:val="24"/>
          <w:szCs w:val="24"/>
          <w:lang w:eastAsia="pt-BR"/>
        </w:rPr>
        <w:t>maior de câncer de mama, câncer de ovário e do corpo do útero</w:t>
      </w:r>
      <w:r w:rsidR="00A21D84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t-BR"/>
        </w:rPr>
        <w:t>é a nossa região, Região S</w:t>
      </w:r>
      <w:r w:rsidR="00A21D84">
        <w:rPr>
          <w:rFonts w:ascii="Tahoma" w:eastAsia="Times New Roman" w:hAnsi="Tahoma" w:cs="Tahoma"/>
          <w:sz w:val="24"/>
          <w:szCs w:val="24"/>
          <w:lang w:eastAsia="pt-BR"/>
        </w:rPr>
        <w:t>ud</w:t>
      </w:r>
      <w:r>
        <w:rPr>
          <w:rFonts w:ascii="Tahoma" w:eastAsia="Times New Roman" w:hAnsi="Tahoma" w:cs="Tahoma"/>
          <w:sz w:val="24"/>
          <w:szCs w:val="24"/>
          <w:lang w:eastAsia="pt-BR"/>
        </w:rPr>
        <w:t>este do País.</w:t>
      </w:r>
    </w:p>
    <w:p w:rsidR="00B413F3" w:rsidRDefault="00000000" w:rsidP="00B413F3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 A Gestão Pública Municipal, por meio da Secretaria Municipal de Saúde ou setor competente, tem políticas públicas voltadas às mulheres</w:t>
      </w:r>
      <w:r w:rsidR="00A21D84">
        <w:rPr>
          <w:rFonts w:ascii="Tahoma" w:eastAsia="Times New Roman" w:hAnsi="Tahoma" w:cs="Tahoma"/>
          <w:sz w:val="24"/>
          <w:szCs w:val="24"/>
          <w:lang w:eastAsia="pt-BR"/>
        </w:rPr>
        <w:t xml:space="preserve"> que são ou forma acometidas do câncer ginecológico e câncer de mama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?</w:t>
      </w:r>
    </w:p>
    <w:p w:rsidR="00A21D84" w:rsidRPr="00B413F3" w:rsidRDefault="00000000" w:rsidP="00A21D84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A Gestão Pública Municipal, por meio da Secretaria Municipal de Saúde ou setor competente, te</w:t>
      </w:r>
      <w:r>
        <w:rPr>
          <w:rFonts w:ascii="Tahoma" w:eastAsia="Times New Roman" w:hAnsi="Tahoma" w:cs="Tahoma"/>
          <w:sz w:val="24"/>
          <w:szCs w:val="24"/>
          <w:lang w:eastAsia="pt-BR"/>
        </w:rPr>
        <w:t>m políticas públicas voltadas à prevenção, diagnóstico e tratamento às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 mulheres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que são acometidas do câncer ginecológico e câncer de mama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?</w:t>
      </w:r>
    </w:p>
    <w:p w:rsidR="00B413F3" w:rsidRDefault="00000000" w:rsidP="00B413F3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Caso haja politicas publicas implantadas na população de mulheres </w:t>
      </w:r>
      <w:r w:rsidR="00A21D84">
        <w:rPr>
          <w:rFonts w:ascii="Tahoma" w:eastAsia="Times New Roman" w:hAnsi="Tahoma" w:cs="Tahoma"/>
          <w:sz w:val="24"/>
          <w:szCs w:val="24"/>
          <w:lang w:eastAsia="pt-BR"/>
        </w:rPr>
        <w:t xml:space="preserve">acometidas do câncer ginecológico e câncer de mama, 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quais são as ações, atuações e dinâmicas implantadas e implementadas para essa população</w:t>
      </w:r>
      <w:r w:rsidR="00A21D84">
        <w:rPr>
          <w:rFonts w:ascii="Tahoma" w:eastAsia="Times New Roman" w:hAnsi="Tahoma" w:cs="Tahoma"/>
          <w:sz w:val="24"/>
          <w:szCs w:val="24"/>
          <w:lang w:eastAsia="pt-BR"/>
        </w:rPr>
        <w:t xml:space="preserve"> pela Gestão Pública Municipal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?</w:t>
      </w:r>
    </w:p>
    <w:p w:rsidR="00A21D84" w:rsidRPr="00A21D84" w:rsidRDefault="00000000" w:rsidP="00B413F3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Como está a fila de espera para as mulheres fazerem os exames preventivos e de diagnósticos contra o câncer de mama, ginecológico e do colorretal, conforme determina a Lei </w:t>
      </w:r>
      <w:r>
        <w:rPr>
          <w:rFonts w:ascii="Tahoma" w:hAnsi="Tahoma" w:cs="Tahoma"/>
        </w:rPr>
        <w:t xml:space="preserve">14.335/2022? </w:t>
      </w:r>
    </w:p>
    <w:p w:rsidR="00A21D84" w:rsidRPr="00A21D84" w:rsidRDefault="00A21D84" w:rsidP="00A21D84">
      <w:pPr>
        <w:shd w:val="clear" w:color="auto" w:fill="FFFFFF"/>
        <w:spacing w:after="100" w:afterAutospacing="1" w:line="240" w:lineRule="auto"/>
        <w:ind w:left="1335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A21D84" w:rsidRPr="00B413F3" w:rsidRDefault="00A21D84" w:rsidP="00A21D84">
      <w:pPr>
        <w:shd w:val="clear" w:color="auto" w:fill="FFFFFF"/>
        <w:spacing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413F3" w:rsidRPr="00B413F3" w:rsidRDefault="00B413F3" w:rsidP="00B413F3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sz w:val="21"/>
          <w:szCs w:val="21"/>
          <w:lang w:eastAsia="pt-BR"/>
        </w:rPr>
      </w:pPr>
    </w:p>
    <w:p w:rsidR="00B413F3" w:rsidRPr="00B413F3" w:rsidRDefault="00B413F3" w:rsidP="00B413F3">
      <w:pPr>
        <w:shd w:val="clear" w:color="auto" w:fill="FFFFFF"/>
        <w:spacing w:after="100" w:afterAutospacing="1" w:line="240" w:lineRule="auto"/>
        <w:ind w:left="975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413F3" w:rsidRPr="00B413F3" w:rsidRDefault="00B413F3" w:rsidP="00B413F3">
      <w:pPr>
        <w:shd w:val="clear" w:color="auto" w:fill="FFFFFF"/>
        <w:spacing w:after="100" w:afterAutospacing="1" w:line="240" w:lineRule="auto"/>
        <w:ind w:left="975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413F3" w:rsidRPr="00B413F3" w:rsidRDefault="00000000" w:rsidP="00B413F3">
      <w:pPr>
        <w:shd w:val="clear" w:color="auto" w:fill="FFFFFF"/>
        <w:spacing w:after="100" w:afterAutospacing="1" w:line="240" w:lineRule="auto"/>
        <w:ind w:left="975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Sala das Sessões, 2</w:t>
      </w:r>
      <w:r w:rsidR="001A1CB5">
        <w:rPr>
          <w:rFonts w:ascii="Tahoma" w:eastAsia="Times New Roman" w:hAnsi="Tahoma" w:cs="Tahoma"/>
          <w:sz w:val="24"/>
          <w:szCs w:val="24"/>
          <w:lang w:eastAsia="pt-BR"/>
        </w:rPr>
        <w:t>8</w:t>
      </w:r>
      <w:r w:rsidRPr="00B413F3">
        <w:rPr>
          <w:rFonts w:ascii="Tahoma" w:eastAsia="Times New Roman" w:hAnsi="Tahoma" w:cs="Tahoma"/>
          <w:sz w:val="24"/>
          <w:szCs w:val="24"/>
          <w:lang w:eastAsia="pt-BR"/>
        </w:rPr>
        <w:t xml:space="preserve"> de março de 2023.</w:t>
      </w:r>
    </w:p>
    <w:p w:rsidR="00B413F3" w:rsidRPr="00B413F3" w:rsidRDefault="00B413F3" w:rsidP="00B413F3">
      <w:pPr>
        <w:shd w:val="clear" w:color="auto" w:fill="FFFFFF"/>
        <w:spacing w:after="100" w:afterAutospacing="1" w:line="240" w:lineRule="auto"/>
        <w:ind w:left="975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413F3" w:rsidRPr="00B413F3" w:rsidRDefault="00000000" w:rsidP="00B413F3">
      <w:pPr>
        <w:shd w:val="clear" w:color="auto" w:fill="FFFFFF"/>
        <w:spacing w:after="100" w:afterAutospacing="1" w:line="240" w:lineRule="auto"/>
        <w:ind w:left="975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Luciana Bernardo</w:t>
      </w:r>
    </w:p>
    <w:p w:rsidR="00334FF9" w:rsidRDefault="00000000" w:rsidP="000F0643">
      <w:pPr>
        <w:shd w:val="clear" w:color="auto" w:fill="FFFFFF"/>
        <w:spacing w:after="100" w:afterAutospacing="1" w:line="240" w:lineRule="auto"/>
        <w:ind w:left="975"/>
        <w:jc w:val="center"/>
      </w:pPr>
      <w:r w:rsidRPr="00B413F3">
        <w:rPr>
          <w:rFonts w:ascii="Tahoma" w:eastAsia="Times New Roman" w:hAnsi="Tahoma" w:cs="Tahoma"/>
          <w:sz w:val="24"/>
          <w:szCs w:val="24"/>
          <w:lang w:eastAsia="pt-BR"/>
        </w:rPr>
        <w:t>Vereadora - PDT</w:t>
      </w:r>
    </w:p>
    <w:sectPr w:rsidR="00334FF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1FC2" w:rsidRDefault="00591FC2">
      <w:pPr>
        <w:spacing w:after="0" w:line="240" w:lineRule="auto"/>
      </w:pPr>
      <w:r>
        <w:separator/>
      </w:r>
    </w:p>
  </w:endnote>
  <w:endnote w:type="continuationSeparator" w:id="0">
    <w:p w:rsidR="00591FC2" w:rsidRDefault="0059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1FC2" w:rsidRDefault="00591FC2">
      <w:pPr>
        <w:spacing w:after="0" w:line="240" w:lineRule="auto"/>
      </w:pPr>
      <w:r>
        <w:separator/>
      </w:r>
    </w:p>
  </w:footnote>
  <w:footnote w:type="continuationSeparator" w:id="0">
    <w:p w:rsidR="00591FC2" w:rsidRDefault="0059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224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33EF"/>
    <w:multiLevelType w:val="hybridMultilevel"/>
    <w:tmpl w:val="8806BA5E"/>
    <w:lvl w:ilvl="0" w:tplc="1EE21E12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14F67332" w:tentative="1">
      <w:start w:val="1"/>
      <w:numFmt w:val="lowerLetter"/>
      <w:lvlText w:val="%2."/>
      <w:lvlJc w:val="left"/>
      <w:pPr>
        <w:ind w:left="2055" w:hanging="360"/>
      </w:pPr>
    </w:lvl>
    <w:lvl w:ilvl="2" w:tplc="B90A2766" w:tentative="1">
      <w:start w:val="1"/>
      <w:numFmt w:val="lowerRoman"/>
      <w:lvlText w:val="%3."/>
      <w:lvlJc w:val="right"/>
      <w:pPr>
        <w:ind w:left="2775" w:hanging="180"/>
      </w:pPr>
    </w:lvl>
    <w:lvl w:ilvl="3" w:tplc="FAF2B108" w:tentative="1">
      <w:start w:val="1"/>
      <w:numFmt w:val="decimal"/>
      <w:lvlText w:val="%4."/>
      <w:lvlJc w:val="left"/>
      <w:pPr>
        <w:ind w:left="3495" w:hanging="360"/>
      </w:pPr>
    </w:lvl>
    <w:lvl w:ilvl="4" w:tplc="F5208512" w:tentative="1">
      <w:start w:val="1"/>
      <w:numFmt w:val="lowerLetter"/>
      <w:lvlText w:val="%5."/>
      <w:lvlJc w:val="left"/>
      <w:pPr>
        <w:ind w:left="4215" w:hanging="360"/>
      </w:pPr>
    </w:lvl>
    <w:lvl w:ilvl="5" w:tplc="7BF6FB48" w:tentative="1">
      <w:start w:val="1"/>
      <w:numFmt w:val="lowerRoman"/>
      <w:lvlText w:val="%6."/>
      <w:lvlJc w:val="right"/>
      <w:pPr>
        <w:ind w:left="4935" w:hanging="180"/>
      </w:pPr>
    </w:lvl>
    <w:lvl w:ilvl="6" w:tplc="97A07A9E" w:tentative="1">
      <w:start w:val="1"/>
      <w:numFmt w:val="decimal"/>
      <w:lvlText w:val="%7."/>
      <w:lvlJc w:val="left"/>
      <w:pPr>
        <w:ind w:left="5655" w:hanging="360"/>
      </w:pPr>
    </w:lvl>
    <w:lvl w:ilvl="7" w:tplc="98243EC8" w:tentative="1">
      <w:start w:val="1"/>
      <w:numFmt w:val="lowerLetter"/>
      <w:lvlText w:val="%8."/>
      <w:lvlJc w:val="left"/>
      <w:pPr>
        <w:ind w:left="6375" w:hanging="360"/>
      </w:pPr>
    </w:lvl>
    <w:lvl w:ilvl="8" w:tplc="E6A60C82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6D7B6061"/>
    <w:multiLevelType w:val="multilevel"/>
    <w:tmpl w:val="662A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DE3091"/>
    <w:multiLevelType w:val="multilevel"/>
    <w:tmpl w:val="BA32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809310">
    <w:abstractNumId w:val="1"/>
  </w:num>
  <w:num w:numId="2" w16cid:durableId="1237665389">
    <w:abstractNumId w:val="2"/>
  </w:num>
  <w:num w:numId="3" w16cid:durableId="1488130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12"/>
    <w:rsid w:val="000F0643"/>
    <w:rsid w:val="001A1CB5"/>
    <w:rsid w:val="001A6CE9"/>
    <w:rsid w:val="001D279A"/>
    <w:rsid w:val="00334FF9"/>
    <w:rsid w:val="004363BD"/>
    <w:rsid w:val="00591FC2"/>
    <w:rsid w:val="0067238D"/>
    <w:rsid w:val="00702241"/>
    <w:rsid w:val="007822B4"/>
    <w:rsid w:val="008965BF"/>
    <w:rsid w:val="00904B34"/>
    <w:rsid w:val="00953598"/>
    <w:rsid w:val="009B6C17"/>
    <w:rsid w:val="00A21D84"/>
    <w:rsid w:val="00A41219"/>
    <w:rsid w:val="00A61012"/>
    <w:rsid w:val="00A952D0"/>
    <w:rsid w:val="00AA628C"/>
    <w:rsid w:val="00B413F3"/>
    <w:rsid w:val="00BF1F6D"/>
    <w:rsid w:val="00C5145A"/>
    <w:rsid w:val="00D66160"/>
    <w:rsid w:val="00E20634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6909"/>
  <w15:chartTrackingRefBased/>
  <w15:docId w15:val="{55B415BC-8945-491F-82CB-533771D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952D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D2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uchazh.clicrbs.com.br/ultimas-noticias/tag/canc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camargo.org.br/sobre-o-cancer/tipos-de-cancer/ovar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6</cp:revision>
  <cp:lastPrinted>2023-03-28T18:06:00Z</cp:lastPrinted>
  <dcterms:created xsi:type="dcterms:W3CDTF">2023-03-28T13:47:00Z</dcterms:created>
  <dcterms:modified xsi:type="dcterms:W3CDTF">2023-04-05T12:44:00Z</dcterms:modified>
</cp:coreProperties>
</file>