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04AB8">
        <w:rPr>
          <w:rFonts w:ascii="Times New Roman" w:eastAsia="Times New Roman" w:hAnsi="Times New Roman" w:cs="Times New Roman"/>
          <w:b/>
          <w:sz w:val="24"/>
          <w:szCs w:val="24"/>
        </w:rPr>
        <w:t>819/2023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7E64CA">
        <w:rPr>
          <w:rFonts w:ascii="Times New Roman" w:eastAsia="Times New Roman" w:hAnsi="Times New Roman" w:cs="Times New Roman"/>
          <w:b/>
          <w:sz w:val="24"/>
          <w:szCs w:val="24"/>
        </w:rPr>
        <w:t>recapeamento asfáltico na Rua Paulo Jorge – Jardim Leonor.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940FCD">
        <w:rPr>
          <w:rFonts w:ascii="Times New Roman" w:eastAsia="Times New Roman" w:hAnsi="Times New Roman" w:cs="Times New Roman"/>
          <w:sz w:val="24"/>
          <w:szCs w:val="24"/>
        </w:rPr>
        <w:t xml:space="preserve">recapeamento </w:t>
      </w:r>
      <w:r w:rsidR="009E2151">
        <w:rPr>
          <w:rFonts w:ascii="Times New Roman" w:eastAsia="Times New Roman" w:hAnsi="Times New Roman" w:cs="Times New Roman"/>
          <w:sz w:val="24"/>
          <w:szCs w:val="24"/>
        </w:rPr>
        <w:t>asfáltico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E64CA">
        <w:rPr>
          <w:rFonts w:ascii="Times New Roman" w:eastAsia="Times New Roman" w:hAnsi="Times New Roman" w:cs="Times New Roman"/>
          <w:sz w:val="24"/>
          <w:szCs w:val="24"/>
        </w:rPr>
        <w:t xml:space="preserve"> Rua Paulo Jorge – Jardim Leonor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, pois está intransitável devido aos buracos e valetas, </w:t>
      </w:r>
      <w:r w:rsidR="007E64CA">
        <w:rPr>
          <w:rFonts w:ascii="Times New Roman" w:eastAsia="Times New Roman" w:hAnsi="Times New Roman" w:cs="Times New Roman"/>
          <w:sz w:val="24"/>
          <w:szCs w:val="24"/>
        </w:rPr>
        <w:t>além de apenas sua metade estar asfaltada.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4CA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1B5" w:rsidRDefault="00C571B5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  <w:r w:rsidR="00C571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74D09">
        <w:rPr>
          <w:rFonts w:ascii="Times New Roman" w:eastAsia="Times New Roman" w:hAnsi="Times New Roman" w:cs="Times New Roman"/>
          <w:b/>
          <w:sz w:val="24"/>
          <w:szCs w:val="24"/>
        </w:rPr>
        <w:t>HIROSHI BANDO</w:t>
      </w:r>
    </w:p>
    <w:p w:rsidR="003B4308" w:rsidRDefault="00000000" w:rsidP="00C5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</w:t>
      </w:r>
      <w:r w:rsidR="00574D09">
        <w:rPr>
          <w:rFonts w:ascii="Times New Roman" w:eastAsia="Times New Roman" w:hAnsi="Times New Roman" w:cs="Times New Roman"/>
          <w:sz w:val="24"/>
          <w:szCs w:val="24"/>
        </w:rPr>
        <w:t>PSDB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574D09">
        <w:rPr>
          <w:rFonts w:ascii="Times New Roman" w:eastAsia="Times New Roman" w:hAnsi="Times New Roman" w:cs="Times New Roman"/>
          <w:sz w:val="24"/>
          <w:szCs w:val="24"/>
        </w:rPr>
        <w:t>Vereador PSD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B4308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6C4" w:rsidRDefault="003216C4">
      <w:pPr>
        <w:spacing w:after="0" w:line="240" w:lineRule="auto"/>
      </w:pPr>
      <w:r>
        <w:separator/>
      </w:r>
    </w:p>
  </w:endnote>
  <w:endnote w:type="continuationSeparator" w:id="0">
    <w:p w:rsidR="003216C4" w:rsidRDefault="0032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6C4" w:rsidRDefault="003216C4">
      <w:pPr>
        <w:spacing w:after="0" w:line="240" w:lineRule="auto"/>
      </w:pPr>
      <w:r>
        <w:separator/>
      </w:r>
    </w:p>
  </w:footnote>
  <w:footnote w:type="continuationSeparator" w:id="0">
    <w:p w:rsidR="003216C4" w:rsidRDefault="0032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3A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216C4"/>
    <w:rsid w:val="003B4308"/>
    <w:rsid w:val="003F0242"/>
    <w:rsid w:val="00504AB8"/>
    <w:rsid w:val="00574D09"/>
    <w:rsid w:val="0064790D"/>
    <w:rsid w:val="00685274"/>
    <w:rsid w:val="007E64CA"/>
    <w:rsid w:val="00940FCD"/>
    <w:rsid w:val="009B5FD1"/>
    <w:rsid w:val="009E2151"/>
    <w:rsid w:val="00C571B5"/>
    <w:rsid w:val="00F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95C5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2023-03-31T12:14:00Z</cp:lastPrinted>
  <dcterms:created xsi:type="dcterms:W3CDTF">2023-02-28T13:02:00Z</dcterms:created>
  <dcterms:modified xsi:type="dcterms:W3CDTF">2023-04-18T12:33:00Z</dcterms:modified>
</cp:coreProperties>
</file>