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D615AA">
        <w:rPr>
          <w:b/>
          <w:sz w:val="24"/>
          <w:szCs w:val="24"/>
        </w:rPr>
        <w:t xml:space="preserve"> 44/2023</w:t>
      </w:r>
    </w:p>
    <w:p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Congratulações </w:t>
      </w:r>
      <w:r w:rsidR="00C531F1" w:rsidRPr="00372956">
        <w:rPr>
          <w:sz w:val="24"/>
          <w:szCs w:val="24"/>
        </w:rPr>
        <w:t xml:space="preserve">à </w:t>
      </w:r>
      <w:r w:rsidR="0056410A">
        <w:rPr>
          <w:sz w:val="24"/>
          <w:szCs w:val="24"/>
        </w:rPr>
        <w:t>Secretaria de Esportes</w:t>
      </w:r>
      <w:r w:rsidR="00372956">
        <w:rPr>
          <w:sz w:val="24"/>
          <w:szCs w:val="24"/>
        </w:rPr>
        <w:t xml:space="preserve"> </w:t>
      </w:r>
      <w:r w:rsidR="0056410A">
        <w:rPr>
          <w:sz w:val="24"/>
          <w:szCs w:val="24"/>
        </w:rPr>
        <w:t xml:space="preserve">pelo </w:t>
      </w:r>
      <w:r w:rsidR="00372956" w:rsidRPr="00372956">
        <w:rPr>
          <w:sz w:val="24"/>
          <w:szCs w:val="24"/>
        </w:rPr>
        <w:t>Centro Esport</w:t>
      </w:r>
      <w:r w:rsidR="00372956">
        <w:rPr>
          <w:sz w:val="24"/>
          <w:szCs w:val="24"/>
        </w:rPr>
        <w:t xml:space="preserve">ivo de Lazer da Família (Celf) - </w:t>
      </w:r>
      <w:r w:rsidR="00372956" w:rsidRPr="00372956">
        <w:rPr>
          <w:sz w:val="24"/>
          <w:szCs w:val="24"/>
        </w:rPr>
        <w:t>Prof. Osmar Luiz Zanatta</w:t>
      </w:r>
      <w:r w:rsidR="00AE295D">
        <w:rPr>
          <w:sz w:val="24"/>
          <w:szCs w:val="24"/>
        </w:rPr>
        <w:t>.</w:t>
      </w:r>
      <w:r w:rsidR="00372956">
        <w:rPr>
          <w:sz w:val="24"/>
          <w:szCs w:val="24"/>
        </w:rPr>
        <w:t xml:space="preserve"> </w:t>
      </w:r>
    </w:p>
    <w:p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6A50B6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BA09BC" w:rsidRPr="00372956">
        <w:rPr>
          <w:sz w:val="24"/>
          <w:szCs w:val="24"/>
        </w:rPr>
        <w:t xml:space="preserve">que </w:t>
      </w:r>
      <w:r w:rsidR="007173B6" w:rsidRPr="00372956">
        <w:rPr>
          <w:sz w:val="24"/>
          <w:szCs w:val="24"/>
        </w:rPr>
        <w:t xml:space="preserve">em 25 de março foi inaugurada pela Prefeitura de Itatiba, a primeira unidade do Centro Esportivo de Lazer da Família (Celf), o qual foi </w:t>
      </w:r>
      <w:r w:rsidR="0056410A">
        <w:rPr>
          <w:sz w:val="24"/>
          <w:szCs w:val="24"/>
        </w:rPr>
        <w:t>denominado</w:t>
      </w:r>
      <w:r w:rsidR="007173B6" w:rsidRPr="00372956">
        <w:rPr>
          <w:sz w:val="24"/>
          <w:szCs w:val="24"/>
        </w:rPr>
        <w:t xml:space="preserve"> de Prof. Osmar Luiz Zanatta.</w:t>
      </w:r>
    </w:p>
    <w:p w:rsidR="00372956" w:rsidRPr="00372956" w:rsidRDefault="00372956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7173B6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que o espaço conta com pista de caminhada, parque infantil, quadra poliesportiva, quadra de futevôlei, academia ao ar livre e lanchonete, e está integrado ao complexo o Ginásio de Esportes José Botelho Nunes, aber</w:t>
      </w:r>
      <w:r w:rsidR="00372956" w:rsidRPr="00372956">
        <w:rPr>
          <w:sz w:val="24"/>
          <w:szCs w:val="24"/>
        </w:rPr>
        <w:t>t</w:t>
      </w:r>
      <w:r w:rsidRPr="00372956">
        <w:rPr>
          <w:sz w:val="24"/>
          <w:szCs w:val="24"/>
        </w:rPr>
        <w:t>o à população de segunda a segunda das 8:00 as 22:00.</w:t>
      </w:r>
    </w:p>
    <w:p w:rsidR="00372956" w:rsidRPr="00372956" w:rsidRDefault="00372956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bCs/>
          <w:sz w:val="24"/>
          <w:szCs w:val="24"/>
          <w:shd w:val="clear" w:color="auto" w:fill="FFFFFF"/>
        </w:rPr>
      </w:pPr>
      <w:r w:rsidRPr="00372956">
        <w:rPr>
          <w:b/>
          <w:sz w:val="24"/>
          <w:szCs w:val="24"/>
        </w:rPr>
        <w:t xml:space="preserve">CONSIDERANDO </w:t>
      </w:r>
      <w:r w:rsidRPr="00372956">
        <w:rPr>
          <w:sz w:val="24"/>
          <w:szCs w:val="24"/>
        </w:rPr>
        <w:t>que</w:t>
      </w:r>
      <w:r w:rsidRPr="00372956">
        <w:rPr>
          <w:sz w:val="24"/>
          <w:szCs w:val="24"/>
          <w:shd w:val="clear" w:color="auto" w:fill="FFFFFF"/>
        </w:rPr>
        <w:t xml:space="preserve"> este novo espaço de convívio, voltado para a pratica esportiva e interação beneficia grandiosamente as pessoas e a sociedade, pois </w:t>
      </w:r>
      <w:r w:rsidRPr="00372956">
        <w:rPr>
          <w:bCs/>
          <w:sz w:val="24"/>
          <w:szCs w:val="24"/>
          <w:shd w:val="clear" w:color="auto" w:fill="FFFFFF"/>
        </w:rPr>
        <w:t>é sabido qu</w:t>
      </w:r>
      <w:r w:rsidR="0056410A">
        <w:rPr>
          <w:bCs/>
          <w:sz w:val="24"/>
          <w:szCs w:val="24"/>
          <w:shd w:val="clear" w:color="auto" w:fill="FFFFFF"/>
        </w:rPr>
        <w:t>e o esporte contribui na redução da</w:t>
      </w:r>
      <w:r w:rsidRPr="00372956">
        <w:rPr>
          <w:bCs/>
          <w:sz w:val="24"/>
          <w:szCs w:val="24"/>
          <w:shd w:val="clear" w:color="auto" w:fill="FFFFFF"/>
        </w:rPr>
        <w:t xml:space="preserve"> probabilidade de aparecimento de doenças, contribui para a formação física e psíquica além de desenvolver e melhorar tais formações.</w:t>
      </w:r>
    </w:p>
    <w:p w:rsidR="0056410A" w:rsidRDefault="0056410A" w:rsidP="000E05A7">
      <w:pPr>
        <w:shd w:val="clear" w:color="auto" w:fill="FFFFFF"/>
        <w:spacing w:line="276" w:lineRule="auto"/>
        <w:ind w:firstLine="851"/>
        <w:jc w:val="both"/>
        <w:rPr>
          <w:bCs/>
          <w:sz w:val="24"/>
          <w:szCs w:val="24"/>
          <w:shd w:val="clear" w:color="auto" w:fill="FFFFFF"/>
        </w:rPr>
      </w:pPr>
    </w:p>
    <w:p w:rsidR="00372956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/>
          <w:bCs/>
          <w:shd w:val="clear" w:color="auto" w:fill="FFFFFF"/>
        </w:rPr>
      </w:pPr>
      <w:r w:rsidRPr="0056410A"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bCs/>
          <w:sz w:val="24"/>
          <w:szCs w:val="24"/>
          <w:shd w:val="clear" w:color="auto" w:fill="FFFFFF"/>
        </w:rPr>
        <w:t xml:space="preserve"> que</w:t>
      </w:r>
      <w:r w:rsidR="00C52BA7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além da valorização do bairro</w:t>
      </w:r>
      <w:r w:rsidR="00C52BA7">
        <w:rPr>
          <w:bCs/>
          <w:sz w:val="24"/>
          <w:szCs w:val="24"/>
          <w:shd w:val="clear" w:color="auto" w:fill="FFFFFF"/>
        </w:rPr>
        <w:t xml:space="preserve"> com a revitalização, </w:t>
      </w:r>
      <w:r>
        <w:rPr>
          <w:bCs/>
          <w:sz w:val="24"/>
          <w:szCs w:val="24"/>
          <w:shd w:val="clear" w:color="auto" w:fill="FFFFFF"/>
        </w:rPr>
        <w:t xml:space="preserve">contribui para a melhoria </w:t>
      </w:r>
      <w:r w:rsidR="00F6631C">
        <w:rPr>
          <w:bCs/>
          <w:sz w:val="24"/>
          <w:szCs w:val="24"/>
          <w:shd w:val="clear" w:color="auto" w:fill="FFFFFF"/>
        </w:rPr>
        <w:t>da</w:t>
      </w:r>
      <w:r>
        <w:rPr>
          <w:bCs/>
          <w:sz w:val="24"/>
          <w:szCs w:val="24"/>
          <w:shd w:val="clear" w:color="auto" w:fill="FFFFFF"/>
        </w:rPr>
        <w:t xml:space="preserve"> segurança no local.</w:t>
      </w:r>
    </w:p>
    <w:p w:rsidR="00372956" w:rsidRPr="00372956" w:rsidRDefault="00372956" w:rsidP="000E05A7">
      <w:pPr>
        <w:shd w:val="clear" w:color="auto" w:fill="FFFFFF"/>
        <w:spacing w:line="276" w:lineRule="auto"/>
        <w:ind w:firstLine="851"/>
        <w:jc w:val="both"/>
        <w:rPr>
          <w:b/>
          <w:sz w:val="24"/>
          <w:szCs w:val="24"/>
        </w:rPr>
      </w:pPr>
    </w:p>
    <w:p w:rsidR="0095793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="007D01C1" w:rsidRPr="00372956">
        <w:rPr>
          <w:b/>
          <w:sz w:val="24"/>
          <w:szCs w:val="24"/>
        </w:rPr>
        <w:t xml:space="preserve"> </w:t>
      </w:r>
      <w:r w:rsidR="007D01C1" w:rsidRPr="00372956">
        <w:rPr>
          <w:sz w:val="24"/>
          <w:szCs w:val="24"/>
        </w:rPr>
        <w:t>que</w:t>
      </w:r>
      <w:r w:rsidR="00372956">
        <w:rPr>
          <w:sz w:val="24"/>
          <w:szCs w:val="24"/>
        </w:rPr>
        <w:t xml:space="preserve"> este Projeto é digno de aplausos e nossas congratulações.</w:t>
      </w:r>
    </w:p>
    <w:p w:rsidR="00C531F1" w:rsidRPr="00372956" w:rsidRDefault="00C531F1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957937" w:rsidRPr="00372956" w:rsidRDefault="00957937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C52BA7" w:rsidRPr="00372956" w:rsidRDefault="00000000" w:rsidP="00C52B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372956">
        <w:rPr>
          <w:sz w:val="24"/>
          <w:szCs w:val="24"/>
        </w:rPr>
        <w:t xml:space="preserve"> à Secretaria de Esportes</w:t>
      </w:r>
      <w:r w:rsidR="00C929DB">
        <w:rPr>
          <w:sz w:val="24"/>
          <w:szCs w:val="24"/>
        </w:rPr>
        <w:t xml:space="preserve"> em união com as Secretarias de Obras e Serviços Públicos</w:t>
      </w:r>
      <w:r w:rsidR="00AE295D">
        <w:rPr>
          <w:sz w:val="24"/>
          <w:szCs w:val="24"/>
        </w:rPr>
        <w:t>, de Educação e de Meio Ambiente</w:t>
      </w:r>
      <w:r>
        <w:rPr>
          <w:sz w:val="24"/>
          <w:szCs w:val="24"/>
        </w:rPr>
        <w:t xml:space="preserve"> pelo </w:t>
      </w:r>
      <w:r w:rsidRPr="00372956">
        <w:rPr>
          <w:sz w:val="24"/>
          <w:szCs w:val="24"/>
        </w:rPr>
        <w:t>Centro Esport</w:t>
      </w:r>
      <w:r>
        <w:rPr>
          <w:sz w:val="24"/>
          <w:szCs w:val="24"/>
        </w:rPr>
        <w:t xml:space="preserve">ivo de Lazer da Família (Celf) - </w:t>
      </w:r>
      <w:r w:rsidRPr="00372956">
        <w:rPr>
          <w:sz w:val="24"/>
          <w:szCs w:val="24"/>
        </w:rPr>
        <w:t>Prof. Osmar Luiz Zanatta</w:t>
      </w:r>
      <w:r>
        <w:rPr>
          <w:sz w:val="24"/>
          <w:szCs w:val="24"/>
        </w:rPr>
        <w:t xml:space="preserve">. </w:t>
      </w:r>
    </w:p>
    <w:p w:rsidR="0065272B" w:rsidRPr="00372956" w:rsidRDefault="0065272B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AE295D">
        <w:rPr>
          <w:sz w:val="24"/>
          <w:szCs w:val="24"/>
        </w:rPr>
        <w:t>31 de março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6A50B6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0E05A7" w:rsidRDefault="000E05A7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AE295D" w:rsidRPr="00372956" w:rsidRDefault="00000000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</w:t>
      </w:r>
      <w:r w:rsidR="00C52BA7" w:rsidRPr="00372956">
        <w:rPr>
          <w:sz w:val="24"/>
          <w:szCs w:val="24"/>
        </w:rPr>
        <w:t xml:space="preserve">de Congratulações à </w:t>
      </w:r>
      <w:r w:rsidR="00C52BA7">
        <w:rPr>
          <w:sz w:val="24"/>
          <w:szCs w:val="24"/>
        </w:rPr>
        <w:t xml:space="preserve">Secretaria de Esportes pelo </w:t>
      </w:r>
      <w:r w:rsidR="00C52BA7" w:rsidRPr="00372956">
        <w:rPr>
          <w:sz w:val="24"/>
          <w:szCs w:val="24"/>
        </w:rPr>
        <w:t>Centro Esport</w:t>
      </w:r>
      <w:r w:rsidR="00C52BA7">
        <w:rPr>
          <w:sz w:val="24"/>
          <w:szCs w:val="24"/>
        </w:rPr>
        <w:t xml:space="preserve">ivo de Lazer da Família (Celf) - </w:t>
      </w:r>
      <w:r w:rsidR="00C52BA7" w:rsidRPr="00372956">
        <w:rPr>
          <w:sz w:val="24"/>
          <w:szCs w:val="24"/>
        </w:rPr>
        <w:t>Prof. Osmar Luiz Zanatta</w:t>
      </w:r>
      <w:r>
        <w:rPr>
          <w:sz w:val="24"/>
          <w:szCs w:val="24"/>
        </w:rPr>
        <w:t xml:space="preserve">. </w:t>
      </w:r>
    </w:p>
    <w:p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Default="00000000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E71B37" w:rsidRDefault="00E71B37" w:rsidP="00E71B37">
      <w:pPr>
        <w:jc w:val="center"/>
        <w:rPr>
          <w:sz w:val="24"/>
          <w:szCs w:val="24"/>
        </w:rPr>
      </w:pPr>
    </w:p>
    <w:p w:rsidR="00E71B37" w:rsidRDefault="00E71B37" w:rsidP="00E71B37">
      <w:pPr>
        <w:jc w:val="center"/>
        <w:rPr>
          <w:sz w:val="24"/>
          <w:szCs w:val="24"/>
        </w:rPr>
      </w:pPr>
    </w:p>
    <w:p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RDefault="00000000" w:rsidP="00E71B3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R="00913769" w:rsidSect="001F49A0">
      <w:headerReference w:type="default" r:id="rId6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7AA" w:rsidRDefault="005657AA">
      <w:r>
        <w:separator/>
      </w:r>
    </w:p>
  </w:endnote>
  <w:endnote w:type="continuationSeparator" w:id="0">
    <w:p w:rsidR="005657AA" w:rsidRDefault="0056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7AA" w:rsidRDefault="005657AA">
      <w:r>
        <w:separator/>
      </w:r>
    </w:p>
  </w:footnote>
  <w:footnote w:type="continuationSeparator" w:id="0">
    <w:p w:rsidR="005657AA" w:rsidRDefault="0056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80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F49A0"/>
    <w:rsid w:val="00291C75"/>
    <w:rsid w:val="00332910"/>
    <w:rsid w:val="00372956"/>
    <w:rsid w:val="003D70E2"/>
    <w:rsid w:val="00453069"/>
    <w:rsid w:val="004E2805"/>
    <w:rsid w:val="005532D4"/>
    <w:rsid w:val="0056410A"/>
    <w:rsid w:val="005657AA"/>
    <w:rsid w:val="00596B1C"/>
    <w:rsid w:val="00605A9F"/>
    <w:rsid w:val="0065272B"/>
    <w:rsid w:val="00653C0E"/>
    <w:rsid w:val="006A50B6"/>
    <w:rsid w:val="006B79D2"/>
    <w:rsid w:val="007173B6"/>
    <w:rsid w:val="007215BA"/>
    <w:rsid w:val="007D01C1"/>
    <w:rsid w:val="00912870"/>
    <w:rsid w:val="00913769"/>
    <w:rsid w:val="00957937"/>
    <w:rsid w:val="00957DC0"/>
    <w:rsid w:val="00AE295D"/>
    <w:rsid w:val="00AE32F2"/>
    <w:rsid w:val="00BA09BC"/>
    <w:rsid w:val="00C52BA7"/>
    <w:rsid w:val="00C531F1"/>
    <w:rsid w:val="00C929DB"/>
    <w:rsid w:val="00D323BF"/>
    <w:rsid w:val="00D45056"/>
    <w:rsid w:val="00D615AA"/>
    <w:rsid w:val="00E71B37"/>
    <w:rsid w:val="00F26BB0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53C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21</cp:revision>
  <cp:lastPrinted>2023-04-17T21:04:00Z</cp:lastPrinted>
  <dcterms:created xsi:type="dcterms:W3CDTF">2022-11-03T11:46:00Z</dcterms:created>
  <dcterms:modified xsi:type="dcterms:W3CDTF">2023-04-18T12:34:00Z</dcterms:modified>
</cp:coreProperties>
</file>