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5EF" w:rsidRDefault="00B225EF" w:rsidP="00B225EF">
      <w:pPr>
        <w:spacing w:line="360" w:lineRule="auto"/>
        <w:rPr>
          <w:b/>
          <w:bCs/>
          <w:color w:val="auto"/>
          <w:sz w:val="24"/>
          <w:szCs w:val="24"/>
        </w:rPr>
      </w:pPr>
      <w:r>
        <w:rPr>
          <w:sz w:val="24"/>
          <w:szCs w:val="24"/>
        </w:rPr>
        <w:t xml:space="preserve">Emenda Modificativa nº </w:t>
      </w:r>
      <w:r w:rsidR="00912E18">
        <w:rPr>
          <w:sz w:val="24"/>
          <w:szCs w:val="24"/>
        </w:rPr>
        <w:t>01</w:t>
      </w:r>
      <w:r>
        <w:rPr>
          <w:sz w:val="24"/>
          <w:szCs w:val="24"/>
        </w:rPr>
        <w:t xml:space="preserve"> ao Projeto de Lei nº </w:t>
      </w:r>
      <w:r w:rsidR="00912E18">
        <w:rPr>
          <w:b/>
          <w:bCs/>
          <w:sz w:val="24"/>
          <w:szCs w:val="24"/>
        </w:rPr>
        <w:t>47/2023</w:t>
      </w:r>
      <w:r>
        <w:rPr>
          <w:sz w:val="24"/>
          <w:szCs w:val="24"/>
        </w:rPr>
        <w:t xml:space="preserve">, que </w:t>
      </w:r>
      <w:r>
        <w:rPr>
          <w:b/>
          <w:bCs/>
          <w:sz w:val="24"/>
          <w:szCs w:val="24"/>
        </w:rPr>
        <w:t>“</w:t>
      </w:r>
      <w:r w:rsidR="00912E18" w:rsidRPr="00912E18">
        <w:rPr>
          <w:rFonts w:cstheme="minorHAnsi"/>
          <w:b/>
          <w:bCs/>
          <w:sz w:val="24"/>
          <w:szCs w:val="24"/>
        </w:rPr>
        <w:t>Institui o Plano Municipal pela Primeira Infância e estabelece os princípios e as diretrizes para sua implementação, na forma que especifica</w:t>
      </w:r>
      <w:r>
        <w:rPr>
          <w:b/>
          <w:bCs/>
          <w:sz w:val="24"/>
          <w:szCs w:val="24"/>
        </w:rPr>
        <w:t xml:space="preserve">” </w:t>
      </w:r>
    </w:p>
    <w:p w:rsidR="00B225EF" w:rsidRDefault="00B225EF" w:rsidP="00B225EF">
      <w:pPr>
        <w:spacing w:line="360" w:lineRule="auto"/>
        <w:rPr>
          <w:b/>
          <w:bCs/>
          <w:sz w:val="24"/>
          <w:szCs w:val="24"/>
        </w:rPr>
      </w:pPr>
    </w:p>
    <w:p w:rsidR="00B225EF" w:rsidRDefault="00B225EF" w:rsidP="00B225E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B225EF" w:rsidRDefault="00B225EF" w:rsidP="00B225EF">
      <w:pPr>
        <w:spacing w:line="360" w:lineRule="auto"/>
        <w:jc w:val="center"/>
        <w:rPr>
          <w:sz w:val="24"/>
          <w:szCs w:val="24"/>
        </w:rPr>
      </w:pPr>
    </w:p>
    <w:p w:rsidR="00B225EF" w:rsidRDefault="00B225EF" w:rsidP="00B225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O Art. </w:t>
      </w:r>
      <w:r w:rsidR="00912E18">
        <w:rPr>
          <w:sz w:val="24"/>
          <w:szCs w:val="24"/>
        </w:rPr>
        <w:t>2</w:t>
      </w:r>
      <w:r>
        <w:rPr>
          <w:sz w:val="24"/>
          <w:szCs w:val="24"/>
        </w:rPr>
        <w:t xml:space="preserve">º do Projeto de Lei nº </w:t>
      </w:r>
      <w:r w:rsidR="00912E18">
        <w:rPr>
          <w:sz w:val="24"/>
          <w:szCs w:val="24"/>
        </w:rPr>
        <w:t>47/2023</w:t>
      </w:r>
      <w:r>
        <w:rPr>
          <w:sz w:val="24"/>
          <w:szCs w:val="24"/>
        </w:rPr>
        <w:t xml:space="preserve"> passa a contar com a seguinte redação:</w:t>
      </w:r>
    </w:p>
    <w:p w:rsidR="00B225EF" w:rsidRDefault="00912E18" w:rsidP="00B225EF">
      <w:pPr>
        <w:spacing w:line="360" w:lineRule="auto"/>
        <w:ind w:left="48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“Art. 2</w:t>
      </w:r>
      <w:proofErr w:type="gramStart"/>
      <w:r>
        <w:rPr>
          <w:rFonts w:cstheme="minorHAnsi"/>
          <w:b/>
          <w:bCs/>
          <w:sz w:val="24"/>
          <w:szCs w:val="24"/>
        </w:rPr>
        <w:t xml:space="preserve">º  </w:t>
      </w:r>
      <w:r w:rsidRPr="00912E18">
        <w:rPr>
          <w:rFonts w:cstheme="minorHAnsi"/>
          <w:b/>
          <w:bCs/>
          <w:sz w:val="24"/>
          <w:szCs w:val="24"/>
        </w:rPr>
        <w:t>O</w:t>
      </w:r>
      <w:proofErr w:type="gramEnd"/>
      <w:r w:rsidRPr="00912E18">
        <w:rPr>
          <w:rFonts w:cstheme="minorHAnsi"/>
          <w:b/>
          <w:bCs/>
          <w:sz w:val="24"/>
          <w:szCs w:val="24"/>
        </w:rPr>
        <w:t xml:space="preserve"> </w:t>
      </w:r>
      <w:bookmarkStart w:id="0" w:name="_Hlk134023753"/>
      <w:r w:rsidRPr="00912E18">
        <w:rPr>
          <w:rFonts w:cstheme="minorHAnsi"/>
          <w:b/>
          <w:bCs/>
          <w:sz w:val="24"/>
          <w:szCs w:val="24"/>
        </w:rPr>
        <w:t>Plano Municipal pela Primeira Infância</w:t>
      </w:r>
      <w:bookmarkEnd w:id="0"/>
      <w:r w:rsidRPr="00912E18">
        <w:rPr>
          <w:rFonts w:cstheme="minorHAnsi"/>
          <w:b/>
          <w:bCs/>
          <w:sz w:val="24"/>
          <w:szCs w:val="24"/>
        </w:rPr>
        <w:t xml:space="preserve"> terá vigência</w:t>
      </w:r>
      <w:r>
        <w:rPr>
          <w:rFonts w:cstheme="minorHAnsi"/>
          <w:b/>
          <w:bCs/>
          <w:sz w:val="24"/>
          <w:szCs w:val="24"/>
        </w:rPr>
        <w:t xml:space="preserve"> de 10 (dez) anos, contados da publicação desta Lei, e</w:t>
      </w:r>
      <w:r w:rsidRPr="00912E18">
        <w:rPr>
          <w:rFonts w:cstheme="minorHAnsi"/>
          <w:b/>
          <w:bCs/>
          <w:sz w:val="24"/>
          <w:szCs w:val="24"/>
        </w:rPr>
        <w:t xml:space="preserve"> sua implementação se orientará nos Objetivos de Desenvolvimento Sustentável (ODS), os quais integram a chamada “Agenda 2030” das Nações Unidas.</w:t>
      </w:r>
    </w:p>
    <w:p w:rsidR="00B225EF" w:rsidRDefault="00B225EF" w:rsidP="00B225EF">
      <w:pPr>
        <w:spacing w:line="360" w:lineRule="auto"/>
        <w:ind w:left="4820"/>
        <w:rPr>
          <w:rFonts w:cstheme="minorHAnsi"/>
          <w:b/>
          <w:bCs/>
          <w:sz w:val="24"/>
          <w:szCs w:val="24"/>
        </w:rPr>
      </w:pPr>
    </w:p>
    <w:p w:rsidR="00B225EF" w:rsidRDefault="00B225EF" w:rsidP="00B225EF">
      <w:pPr>
        <w:spacing w:line="360" w:lineRule="auto"/>
        <w:ind w:left="4820"/>
        <w:rPr>
          <w:rFonts w:cstheme="minorHAnsi"/>
          <w:b/>
          <w:bCs/>
          <w:sz w:val="24"/>
          <w:szCs w:val="24"/>
        </w:rPr>
      </w:pPr>
    </w:p>
    <w:p w:rsidR="00B225EF" w:rsidRDefault="00B225EF" w:rsidP="00B225EF">
      <w:pPr>
        <w:spacing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JUSTIFICATIVA</w:t>
      </w:r>
    </w:p>
    <w:p w:rsidR="00B225EF" w:rsidRDefault="00B225EF" w:rsidP="00B225EF">
      <w:pPr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presente mudança no referido projeto de lei se faz necessária para adequar </w:t>
      </w:r>
      <w:r w:rsidR="00912E18">
        <w:rPr>
          <w:rFonts w:cstheme="minorHAnsi"/>
          <w:sz w:val="24"/>
          <w:szCs w:val="24"/>
        </w:rPr>
        <w:t xml:space="preserve">o prazo de vigência do </w:t>
      </w:r>
      <w:r w:rsidR="00912E18" w:rsidRPr="00912E18">
        <w:rPr>
          <w:rFonts w:cstheme="minorHAnsi"/>
          <w:sz w:val="24"/>
          <w:szCs w:val="24"/>
        </w:rPr>
        <w:t>Plano Municipal pela Primeira Infância</w:t>
      </w:r>
      <w:r w:rsidR="00912E18">
        <w:rPr>
          <w:rFonts w:cstheme="minorHAnsi"/>
          <w:sz w:val="24"/>
          <w:szCs w:val="24"/>
        </w:rPr>
        <w:t>, iniciando a contagem de 10 anos a partir da publicação desta Lei.</w:t>
      </w:r>
    </w:p>
    <w:p w:rsidR="00B225EF" w:rsidRDefault="00B225EF" w:rsidP="00B225EF">
      <w:pPr>
        <w:spacing w:line="360" w:lineRule="auto"/>
        <w:ind w:left="0"/>
        <w:rPr>
          <w:rFonts w:cstheme="minorHAnsi"/>
          <w:sz w:val="24"/>
          <w:szCs w:val="24"/>
        </w:rPr>
      </w:pPr>
    </w:p>
    <w:p w:rsidR="00B225EF" w:rsidRDefault="00B225EF" w:rsidP="00B225EF">
      <w:pPr>
        <w:spacing w:line="360" w:lineRule="auto"/>
        <w:ind w:left="0"/>
        <w:rPr>
          <w:rFonts w:cstheme="minorHAnsi"/>
          <w:sz w:val="24"/>
          <w:szCs w:val="24"/>
        </w:rPr>
      </w:pPr>
    </w:p>
    <w:p w:rsidR="00B225EF" w:rsidRDefault="00B225EF" w:rsidP="00B225EF">
      <w:pPr>
        <w:spacing w:line="360" w:lineRule="auto"/>
        <w:ind w:left="0"/>
        <w:rPr>
          <w:rFonts w:cstheme="minorHAnsi"/>
          <w:sz w:val="24"/>
          <w:szCs w:val="24"/>
        </w:rPr>
      </w:pPr>
    </w:p>
    <w:p w:rsidR="00B225EF" w:rsidRDefault="00B225EF" w:rsidP="00B225EF">
      <w:pPr>
        <w:spacing w:line="360" w:lineRule="auto"/>
        <w:ind w:left="0" w:firstLine="0"/>
        <w:rPr>
          <w:rFonts w:cstheme="minorHAnsi"/>
          <w:sz w:val="24"/>
          <w:szCs w:val="24"/>
        </w:rPr>
      </w:pPr>
    </w:p>
    <w:p w:rsidR="00B225EF" w:rsidRDefault="00B225EF" w:rsidP="00B225EF">
      <w:pPr>
        <w:spacing w:line="360" w:lineRule="auto"/>
        <w:ind w:left="0"/>
        <w:rPr>
          <w:rFonts w:cstheme="minorHAnsi"/>
          <w:sz w:val="24"/>
          <w:szCs w:val="24"/>
        </w:rPr>
      </w:pPr>
    </w:p>
    <w:p w:rsidR="00B225EF" w:rsidRDefault="00B225EF" w:rsidP="00B225EF">
      <w:pPr>
        <w:spacing w:line="360" w:lineRule="auto"/>
        <w:ind w:left="0"/>
        <w:rPr>
          <w:rFonts w:cstheme="minorHAnsi"/>
          <w:sz w:val="24"/>
          <w:szCs w:val="24"/>
        </w:rPr>
      </w:pPr>
    </w:p>
    <w:p w:rsidR="00B225EF" w:rsidRDefault="00B225EF" w:rsidP="00B225EF">
      <w:pPr>
        <w:spacing w:line="360" w:lineRule="auto"/>
        <w:ind w:left="0"/>
        <w:rPr>
          <w:rFonts w:cstheme="minorHAnsi"/>
          <w:sz w:val="24"/>
          <w:szCs w:val="24"/>
        </w:rPr>
      </w:pPr>
    </w:p>
    <w:p w:rsidR="00EC4FD3" w:rsidRDefault="00EC4FD3"/>
    <w:sectPr w:rsidR="00EC4FD3" w:rsidSect="007A6870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EF"/>
    <w:rsid w:val="00912E18"/>
    <w:rsid w:val="00B225EF"/>
    <w:rsid w:val="00EC4FD3"/>
    <w:rsid w:val="00F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09AE"/>
  <w15:chartTrackingRefBased/>
  <w15:docId w15:val="{8E37CD7B-71CE-404D-B213-D61E3D44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5EF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25EF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Lima Andre</dc:creator>
  <cp:keywords/>
  <dc:description/>
  <cp:lastModifiedBy>Pedro Luis Lima Andre</cp:lastModifiedBy>
  <cp:revision>2</cp:revision>
  <cp:lastPrinted>2023-05-03T19:31:00Z</cp:lastPrinted>
  <dcterms:created xsi:type="dcterms:W3CDTF">2023-02-17T18:11:00Z</dcterms:created>
  <dcterms:modified xsi:type="dcterms:W3CDTF">2023-05-03T21:15:00Z</dcterms:modified>
</cp:coreProperties>
</file>