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9904D" w14:textId="76D09F0F" w:rsidR="00AE4B41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F437F9">
        <w:rPr>
          <w:rFonts w:ascii="Times New Roman" w:eastAsia="Times New Roman" w:hAnsi="Times New Roman" w:cs="Times New Roman"/>
          <w:b/>
          <w:sz w:val="24"/>
          <w:szCs w:val="24"/>
        </w:rPr>
        <w:t>1339/2023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0231C6EC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A90342" w14:textId="77777777" w:rsidR="00AE4B41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D64639"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="00B4279E">
        <w:rPr>
          <w:rFonts w:ascii="Times New Roman" w:eastAsia="Times New Roman" w:hAnsi="Times New Roman" w:cs="Times New Roman"/>
          <w:b/>
          <w:sz w:val="24"/>
          <w:szCs w:val="24"/>
        </w:rPr>
        <w:t>avaliação para implantação de Ambulatório de Amamentação Municipal</w:t>
      </w:r>
      <w:r w:rsidR="00EA69B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0EEC54F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14395E" w14:textId="77777777" w:rsidR="00AE4B41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69E9CAE6" w14:textId="77777777" w:rsidR="00AE4B41" w:rsidRDefault="00000000" w:rsidP="009F6FD3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>ao Sr. Prefeito Municipal, nos termos do Regimento Interno desta Casa de Leis, que se digne V.</w:t>
      </w:r>
      <w:r w:rsidR="00B4279E">
        <w:rPr>
          <w:rFonts w:ascii="Times New Roman" w:eastAsia="Times New Roman" w:hAnsi="Times New Roman" w:cs="Times New Roman"/>
          <w:sz w:val="24"/>
          <w:szCs w:val="24"/>
        </w:rPr>
        <w:t xml:space="preserve"> Ex.ª determinar à Secretaria da Saúde</w:t>
      </w:r>
      <w:r w:rsidR="00A92E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A69B4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="00B4279E">
        <w:rPr>
          <w:rFonts w:ascii="Times New Roman" w:eastAsia="Times New Roman" w:hAnsi="Times New Roman" w:cs="Times New Roman"/>
          <w:sz w:val="24"/>
          <w:szCs w:val="24"/>
        </w:rPr>
        <w:t>avalie implantação de um Ambulatório de Amamentação Municipal.</w:t>
      </w:r>
    </w:p>
    <w:p w14:paraId="4919CE38" w14:textId="77777777" w:rsidR="00B4279E" w:rsidRPr="00B4279E" w:rsidRDefault="00000000" w:rsidP="00B4279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 w:rsidRPr="00B4279E">
        <w:rPr>
          <w:rFonts w:ascii="Times New Roman" w:hAnsi="Times New Roman" w:cs="Times New Roman"/>
          <w:sz w:val="24"/>
          <w:szCs w:val="24"/>
        </w:rPr>
        <w:t>Um dos momentos mais únicos, íntimos e essenciais para fortalecer o laço afetivo entre mãe e filho, a amamentação traz uma série de benefícios para o organismo do bebê e da mulher. Para a criança, o leite materno é fundamental e insubstituível, por ser o alimento mais completo e equilibrado à criança até os 6 meses em exclusivo e após esse período</w:t>
      </w:r>
      <w:r w:rsidR="000173F4">
        <w:rPr>
          <w:rFonts w:ascii="Times New Roman" w:hAnsi="Times New Roman" w:cs="Times New Roman"/>
          <w:sz w:val="24"/>
          <w:szCs w:val="24"/>
        </w:rPr>
        <w:t>,</w:t>
      </w:r>
      <w:r w:rsidRPr="00B4279E">
        <w:rPr>
          <w:rFonts w:ascii="Times New Roman" w:hAnsi="Times New Roman" w:cs="Times New Roman"/>
          <w:sz w:val="24"/>
          <w:szCs w:val="24"/>
        </w:rPr>
        <w:t xml:space="preserve"> complementando a alimentação até dois anos ou mais.</w:t>
      </w:r>
    </w:p>
    <w:p w14:paraId="7E090D10" w14:textId="77777777" w:rsidR="00B4279E" w:rsidRDefault="00000000" w:rsidP="00B4279E">
      <w:pPr>
        <w:spacing w:line="257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4279E">
        <w:rPr>
          <w:rFonts w:ascii="Times New Roman" w:hAnsi="Times New Roman" w:cs="Times New Roman"/>
          <w:sz w:val="24"/>
          <w:szCs w:val="24"/>
        </w:rPr>
        <w:t xml:space="preserve">Além disso, a amamentação também contribui para a recuperação do corpo da mulher, pois acelera a perda de peso, diminui o sangramento pós-parto e faz o útero voltar ao tamanho normal mais rápido, prevenindo a anemia materna e reduzindo o risco de câncer de mama e ovários. </w:t>
      </w:r>
    </w:p>
    <w:p w14:paraId="3C470D08" w14:textId="77777777" w:rsidR="00B4279E" w:rsidRDefault="00000000" w:rsidP="00B4279E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4279E">
        <w:rPr>
          <w:rFonts w:ascii="Times New Roman" w:hAnsi="Times New Roman" w:cs="Times New Roman"/>
          <w:sz w:val="24"/>
          <w:szCs w:val="24"/>
        </w:rPr>
        <w:t xml:space="preserve">Mesmo assim, nem sempre o aleitamento ocorre de forma simples e sem dificuldades. É preciso alguns cuidados e conhecimentos para facilitar esse processo que envolve uma verdadeira parceria entre o bebê e </w:t>
      </w:r>
      <w:r>
        <w:rPr>
          <w:rFonts w:ascii="Times New Roman" w:hAnsi="Times New Roman" w:cs="Times New Roman"/>
          <w:sz w:val="24"/>
          <w:szCs w:val="24"/>
        </w:rPr>
        <w:t>a mãe.</w:t>
      </w:r>
      <w:r w:rsidRPr="00B427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CBCD3E" w14:textId="77777777" w:rsidR="000173F4" w:rsidRDefault="00000000" w:rsidP="00B4279E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4279E">
        <w:rPr>
          <w:rFonts w:ascii="Times New Roman" w:hAnsi="Times New Roman" w:cs="Times New Roman"/>
          <w:sz w:val="24"/>
          <w:szCs w:val="24"/>
        </w:rPr>
        <w:t xml:space="preserve">O ambulatório de amamentação é espaço para que as famílias tirem suas dúvidas e se sintam amparadas, com mais informações sobre o que provoca dificuldades na pega e sucção, como prevenir e cuidar de machucados, do empedramento mamário, bem como, fazer a ordenha e o armazenamento de leite materno. </w:t>
      </w:r>
    </w:p>
    <w:p w14:paraId="018D7521" w14:textId="77777777" w:rsidR="00B4279E" w:rsidRDefault="00000000" w:rsidP="00B4279E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Além do explanado, um ambulatório deve contar com banco de leite para as mães que não podem, por diversos motivos, amamentar se</w:t>
      </w:r>
      <w:r w:rsidR="000173F4"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z w:val="24"/>
          <w:szCs w:val="24"/>
        </w:rPr>
        <w:t xml:space="preserve"> filho</w:t>
      </w:r>
      <w:r w:rsidR="000173F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D32FE8" w14:textId="77777777" w:rsidR="00AE4B41" w:rsidRDefault="00000000" w:rsidP="00B4279E">
      <w:pPr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wyxs3bsyid65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 espera-se que seja executada </w:t>
      </w:r>
      <w:r w:rsidR="000173F4">
        <w:rPr>
          <w:rFonts w:ascii="Times New Roman" w:eastAsia="Times New Roman" w:hAnsi="Times New Roman" w:cs="Times New Roman"/>
          <w:sz w:val="24"/>
          <w:szCs w:val="24"/>
        </w:rPr>
        <w:t>brevemente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E1A49D" w14:textId="77777777" w:rsidR="000173F4" w:rsidRDefault="000173F4" w:rsidP="00B4279E">
      <w:pPr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74C509" w14:textId="77777777" w:rsidR="00AE4B41" w:rsidRDefault="00000000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4279E">
        <w:rPr>
          <w:rFonts w:ascii="Times New Roman" w:eastAsia="Times New Roman" w:hAnsi="Times New Roman" w:cs="Times New Roman"/>
          <w:sz w:val="24"/>
          <w:szCs w:val="24"/>
        </w:rPr>
        <w:t>14 de junho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</w:t>
      </w:r>
      <w:r w:rsidR="00D447E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B7A9A1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F32C91" w14:textId="77777777" w:rsidR="00AE4B41" w:rsidRDefault="00AE4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0172CE" w14:textId="77777777" w:rsidR="00AE4B41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059E2CE8" w14:textId="77777777" w:rsidR="00AE4B41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sectPr w:rsidR="00AE4B41">
      <w:headerReference w:type="default" r:id="rId7"/>
      <w:foot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FEC9F" w14:textId="77777777" w:rsidR="004A56B5" w:rsidRDefault="004A56B5">
      <w:pPr>
        <w:spacing w:after="0" w:line="240" w:lineRule="auto"/>
      </w:pPr>
      <w:r>
        <w:separator/>
      </w:r>
    </w:p>
  </w:endnote>
  <w:endnote w:type="continuationSeparator" w:id="0">
    <w:p w14:paraId="3A8481D3" w14:textId="77777777" w:rsidR="004A56B5" w:rsidRDefault="004A5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83C4D" w14:textId="77777777" w:rsidR="00BD182A" w:rsidRDefault="00000000" w:rsidP="00BD182A">
    <w:pPr>
      <w:pStyle w:val="Rodap"/>
    </w:pPr>
    <w:bookmarkStart w:id="2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4067A" w14:textId="77777777" w:rsidR="004A56B5" w:rsidRDefault="004A56B5">
      <w:pPr>
        <w:spacing w:after="0" w:line="240" w:lineRule="auto"/>
      </w:pPr>
      <w:r>
        <w:separator/>
      </w:r>
    </w:p>
  </w:footnote>
  <w:footnote w:type="continuationSeparator" w:id="0">
    <w:p w14:paraId="0B8B745A" w14:textId="77777777" w:rsidR="004A56B5" w:rsidRDefault="004A5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52FC9" w14:textId="77777777" w:rsidR="00BD182A" w:rsidRDefault="00000000" w:rsidP="00BD182A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155D7FB" wp14:editId="654B8BF4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88654A" w14:textId="77777777" w:rsidR="00BD182A" w:rsidRDefault="00000000" w:rsidP="00BD182A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47614B" w14:textId="77777777" w:rsidR="00BD182A" w:rsidRDefault="00000000" w:rsidP="00BD182A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CCFEC8" w14:textId="77777777" w:rsidR="00BD182A" w:rsidRDefault="00000000" w:rsidP="00BD182A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55D7FB" id="Group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BUVTuR4AAAAAoBAAAPAAAAZHJzL2Rvd25yZXYueG1s&#10;TI9BS8NAEIXvgv9hGcGb3SS2pYnZlFLUUxFsBfG2zU6T0OxsyG6T9N87nuzxvfl4816+nmwrBux9&#10;40hBPItAIJXONFQp+Dq8Pa1A+KDJ6NYRKriih3Vxf5frzLiRPnHYh0pwCPlMK6hD6DIpfVmj1X7m&#10;OiS+nVxvdWDZV9L0euRw28okipbS6ob4Q6073NZYnvcXq+B91OPmOX4ddufT9vpzWHx872JU6vFh&#10;2ryACDiFfxj+6nN1KLjT0V3IeNGyXqYLRhXMV7yJgTSN2TgqSJJ5CrLI5e2E4h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6bNWnUoDAAAlDAAADgAA&#10;AAAAAAAAAAAAAAA8AgAAZHJzL2Uyb0RvYy54bWxQSwECLQAKAAAAAAAAACEAgsTMKXE8AABxPAAA&#10;FQAAAAAAAAAAAAAAAACyBQAAZHJzL21lZGlhL2ltYWdlMS5qcGVnUEsBAi0ACgAAAAAAAAAhAERY&#10;+5riCQAA4gkAABUAAAAAAAAAAAAAAAAAVkIAAGRycy9tZWRpYS9pbWFnZTIuanBlZ1BLAQItABQA&#10;BgAIAAAAIQBUVTuR4AAAAAoBAAAPAAAAAAAAAAAAAAAAAGtMAABkcnMvZG93bnJldi54bWxQSwEC&#10;LQAUAAYACAAAACEAGZS7ycMAAACnAQAAGQAAAAAAAAAAAAAAAAB4TQAAZHJzL19yZWxzL2Uyb0Rv&#10;Yy54bWwucmVsc1BLBQYAAAAABwAHAMABAABy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7288654A" w14:textId="77777777" w:rsidR="00BD182A" w:rsidRDefault="00000000" w:rsidP="00BD182A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0147614B" w14:textId="77777777" w:rsidR="00BD182A" w:rsidRDefault="00000000" w:rsidP="00BD182A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10CCFEC8" w14:textId="77777777" w:rsidR="00BD182A" w:rsidRDefault="00000000" w:rsidP="00BD182A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5D16FBD3" w14:textId="77777777" w:rsidR="00BD182A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44EC54" wp14:editId="552B207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B41"/>
    <w:rsid w:val="000173F4"/>
    <w:rsid w:val="00084408"/>
    <w:rsid w:val="000C750C"/>
    <w:rsid w:val="000F0DD0"/>
    <w:rsid w:val="001F1959"/>
    <w:rsid w:val="002D7A5C"/>
    <w:rsid w:val="004A56B5"/>
    <w:rsid w:val="005502A7"/>
    <w:rsid w:val="00551238"/>
    <w:rsid w:val="005606AF"/>
    <w:rsid w:val="00573A19"/>
    <w:rsid w:val="00577EAE"/>
    <w:rsid w:val="008F12E9"/>
    <w:rsid w:val="009F6FD3"/>
    <w:rsid w:val="00A87267"/>
    <w:rsid w:val="00A92E84"/>
    <w:rsid w:val="00AA134E"/>
    <w:rsid w:val="00AE4B41"/>
    <w:rsid w:val="00B4279E"/>
    <w:rsid w:val="00B66A4F"/>
    <w:rsid w:val="00BD182A"/>
    <w:rsid w:val="00D447E1"/>
    <w:rsid w:val="00D64639"/>
    <w:rsid w:val="00EA69B4"/>
    <w:rsid w:val="00F437F9"/>
    <w:rsid w:val="00FD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FDFE6"/>
  <w15:docId w15:val="{146D977B-8126-481A-839F-BD66DE85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7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26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D18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182A"/>
  </w:style>
  <w:style w:type="paragraph" w:styleId="Rodap">
    <w:name w:val="footer"/>
    <w:basedOn w:val="Normal"/>
    <w:link w:val="RodapChar"/>
    <w:uiPriority w:val="99"/>
    <w:unhideWhenUsed/>
    <w:rsid w:val="00BD18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182A"/>
  </w:style>
  <w:style w:type="paragraph" w:customStyle="1" w:styleId="intro-cardtext">
    <w:name w:val="intro-card__text"/>
    <w:basedOn w:val="Normal"/>
    <w:rsid w:val="00B4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B427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VEvvjynapiBiKYAGqnfkBPE4/w==">AMUW2mV3xu6Md7/8lfgC6fpVLYBFFry6Jpfv6nalbOjQ1JpsdJomMjUFIUpAFsgSPykTkII2PlQfsiOUMP/vF+sjQI2Lz+D5gNsDAtIFLMHEpAWawkYgBmn0tJqeP3cXBIsOlCyOCXEiJjKzm5Yuse/gTlphpVUBaA==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35</cp:revision>
  <cp:lastPrinted>2023-06-14T19:03:00Z</cp:lastPrinted>
  <dcterms:created xsi:type="dcterms:W3CDTF">2021-06-29T19:03:00Z</dcterms:created>
  <dcterms:modified xsi:type="dcterms:W3CDTF">2023-07-04T18:48:00Z</dcterms:modified>
</cp:coreProperties>
</file>