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9546" w14:textId="77777777" w:rsidR="00B6568C" w:rsidRPr="00127001" w:rsidRDefault="00B6568C" w:rsidP="00B6568C">
      <w:pPr>
        <w:tabs>
          <w:tab w:val="left" w:pos="8222"/>
        </w:tabs>
        <w:spacing w:after="0" w:line="276" w:lineRule="auto"/>
        <w:ind w:right="1133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44A84697" w14:textId="77777777" w:rsidR="00B6568C" w:rsidRPr="00127001" w:rsidRDefault="00B6568C" w:rsidP="00B6568C">
      <w:pPr>
        <w:tabs>
          <w:tab w:val="left" w:pos="8222"/>
        </w:tabs>
        <w:spacing w:after="0" w:line="276" w:lineRule="auto"/>
        <w:ind w:right="1133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06A8F67C" w14:textId="77777777" w:rsidR="00B6568C" w:rsidRPr="00127001" w:rsidRDefault="00B6568C" w:rsidP="00B6568C">
      <w:pPr>
        <w:tabs>
          <w:tab w:val="left" w:pos="8222"/>
        </w:tabs>
        <w:spacing w:after="0" w:line="276" w:lineRule="auto"/>
        <w:ind w:right="1133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1B04AE8B" w14:textId="7622D25C" w:rsidR="00B6568C" w:rsidRPr="00127001" w:rsidRDefault="00000000" w:rsidP="00B6568C">
      <w:pPr>
        <w:tabs>
          <w:tab w:val="left" w:pos="8222"/>
        </w:tabs>
        <w:spacing w:after="0" w:line="276" w:lineRule="auto"/>
        <w:ind w:right="1133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127001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INDICAÇÃO Nº </w:t>
      </w:r>
      <w:r w:rsidR="00C57621">
        <w:rPr>
          <w:rFonts w:ascii="Tahoma" w:eastAsia="Times New Roman" w:hAnsi="Tahoma" w:cs="Tahoma"/>
          <w:b/>
          <w:sz w:val="24"/>
          <w:szCs w:val="24"/>
          <w:lang w:eastAsia="pt-BR"/>
        </w:rPr>
        <w:t>1637/2023</w:t>
      </w:r>
    </w:p>
    <w:p w14:paraId="1DA8C684" w14:textId="77777777" w:rsidR="00B6568C" w:rsidRPr="00127001" w:rsidRDefault="00B6568C" w:rsidP="00B6568C">
      <w:pPr>
        <w:tabs>
          <w:tab w:val="left" w:pos="8222"/>
        </w:tabs>
        <w:spacing w:after="0" w:line="276" w:lineRule="auto"/>
        <w:ind w:right="1133" w:firstLine="1418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6ED47C62" w14:textId="77777777" w:rsidR="00B6568C" w:rsidRPr="00127001" w:rsidRDefault="00B6568C" w:rsidP="00B6568C">
      <w:pPr>
        <w:tabs>
          <w:tab w:val="left" w:pos="8222"/>
        </w:tabs>
        <w:spacing w:after="0" w:line="276" w:lineRule="auto"/>
        <w:ind w:right="1133" w:firstLine="1418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68B4B1E9" w14:textId="77777777" w:rsidR="00EB798D" w:rsidRDefault="00000000" w:rsidP="00EB798D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</w:pPr>
      <w:r w:rsidRPr="00127001">
        <w:rPr>
          <w:rFonts w:ascii="Tahoma" w:eastAsia="Times New Roman" w:hAnsi="Tahoma" w:cs="Tahoma"/>
          <w:b/>
          <w:sz w:val="24"/>
          <w:szCs w:val="24"/>
          <w:u w:val="single"/>
          <w:lang w:val="pt-PT" w:eastAsia="pt-BR"/>
        </w:rPr>
        <w:t>Assunto:</w:t>
      </w:r>
      <w:r w:rsidRPr="00127001">
        <w:rPr>
          <w:rFonts w:ascii="Tahoma" w:eastAsia="Times New Roman" w:hAnsi="Tahoma" w:cs="Tahoma"/>
          <w:i/>
          <w:sz w:val="24"/>
          <w:szCs w:val="24"/>
          <w:lang w:val="pt-PT" w:eastAsia="pt-BR"/>
        </w:rPr>
        <w:t xml:space="preserve"> </w:t>
      </w:r>
      <w:r w:rsidRPr="00127001"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 xml:space="preserve">Solicita ao Exmo. Sr. Prefeito Municipal,  que se digne em determinar à Secretaria de </w:t>
      </w:r>
      <w:r w:rsidR="00094CD5"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 xml:space="preserve">Obras </w:t>
      </w:r>
      <w:r w:rsidR="00F15874"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 xml:space="preserve"> ou setor</w:t>
      </w:r>
      <w:r w:rsidRPr="00127001"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 xml:space="preserve"> competente, para que</w:t>
      </w:r>
      <w:r w:rsidR="002347F8"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 xml:space="preserve"> realiza a</w:t>
      </w:r>
      <w:r w:rsidRPr="00127001"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 xml:space="preserve"> </w:t>
      </w:r>
      <w:r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 xml:space="preserve">implantação de sinalização de trânsito em todas as ruas </w:t>
      </w:r>
      <w:r w:rsidRPr="00127001"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 xml:space="preserve">do </w:t>
      </w:r>
      <w:r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 xml:space="preserve">Jardim </w:t>
      </w:r>
      <w:r w:rsidR="00094CD5"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>Harmonia</w:t>
      </w:r>
      <w:r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 xml:space="preserve"> no municí</w:t>
      </w:r>
      <w:r w:rsidRPr="00127001"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 xml:space="preserve">pio de Itatiba –SP. </w:t>
      </w:r>
    </w:p>
    <w:p w14:paraId="771A30A7" w14:textId="77777777" w:rsidR="00B6568C" w:rsidRPr="00127001" w:rsidRDefault="00000000" w:rsidP="00B6568C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Times New Roman" w:hAnsi="Tahoma" w:cs="Tahoma"/>
          <w:sz w:val="24"/>
          <w:szCs w:val="24"/>
          <w:lang w:val="pt-PT" w:eastAsia="pt-BR"/>
        </w:rPr>
      </w:pP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>Senhor Presidente</w:t>
      </w:r>
      <w:r w:rsidRPr="00127001">
        <w:rPr>
          <w:rFonts w:ascii="Tahoma" w:eastAsia="Times New Roman" w:hAnsi="Tahoma" w:cs="Tahoma"/>
          <w:sz w:val="24"/>
          <w:szCs w:val="24"/>
          <w:lang w:val="pt-PT" w:eastAsia="pt-BR"/>
        </w:rPr>
        <w:t>:</w:t>
      </w:r>
    </w:p>
    <w:p w14:paraId="42C95DEB" w14:textId="77777777" w:rsidR="00B6568C" w:rsidRPr="00127001" w:rsidRDefault="00000000" w:rsidP="00B6568C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Times New Roman" w:hAnsi="Tahoma" w:cs="Tahoma"/>
          <w:sz w:val="24"/>
          <w:szCs w:val="24"/>
          <w:lang w:val="pt-PT" w:eastAsia="pt-BR"/>
        </w:rPr>
      </w:pP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>INDICO</w:t>
      </w:r>
      <w:r w:rsidRPr="00127001"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 ao Senhor Prefeito Municipal, nos termos do Regimento Interno desta Casa de Leis, que se digne V.Exa., determinar à Secretaria de Obras Serviços P</w:t>
      </w:r>
      <w:r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úblicos ou </w:t>
      </w:r>
      <w:r w:rsidR="00094CD5">
        <w:rPr>
          <w:rFonts w:ascii="Tahoma" w:eastAsia="Times New Roman" w:hAnsi="Tahoma" w:cs="Tahoma"/>
          <w:sz w:val="24"/>
          <w:szCs w:val="24"/>
          <w:lang w:val="pt-PT" w:eastAsia="pt-BR"/>
        </w:rPr>
        <w:t>setor</w:t>
      </w:r>
      <w:r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 competent</w:t>
      </w:r>
      <w:r w:rsidRPr="00127001">
        <w:rPr>
          <w:rFonts w:ascii="Tahoma" w:eastAsia="Times New Roman" w:hAnsi="Tahoma" w:cs="Tahoma"/>
          <w:sz w:val="24"/>
          <w:szCs w:val="24"/>
          <w:lang w:val="pt-PT" w:eastAsia="pt-BR"/>
        </w:rPr>
        <w:t>e,</w:t>
      </w:r>
      <w:r w:rsidR="002347F8">
        <w:rPr>
          <w:rFonts w:ascii="Tahoma" w:eastAsia="Times New Roman" w:hAnsi="Tahoma" w:cs="Tahoma"/>
          <w:sz w:val="24"/>
          <w:szCs w:val="24"/>
          <w:lang w:val="pt-PT" w:eastAsia="pt-BR"/>
        </w:rPr>
        <w:t>que realize</w:t>
      </w:r>
      <w:r w:rsidRPr="00127001"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 a</w:t>
      </w:r>
      <w:r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 implantação de sinalização de trânsito (placas de sinalização de trânsito, placas de PARE, </w:t>
      </w:r>
      <w:r w:rsidR="009E4E89"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 sinalização de solo, </w:t>
      </w:r>
      <w:r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faixas de pedestres, lombadas, dentre outros) em todas as ruas </w:t>
      </w:r>
      <w:r w:rsidRPr="00127001"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 do </w:t>
      </w:r>
      <w:r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Jardim </w:t>
      </w:r>
      <w:r w:rsidR="009E4E89">
        <w:rPr>
          <w:rFonts w:ascii="Tahoma" w:eastAsia="Times New Roman" w:hAnsi="Tahoma" w:cs="Tahoma"/>
          <w:sz w:val="24"/>
          <w:szCs w:val="24"/>
          <w:lang w:val="pt-PT" w:eastAsia="pt-BR"/>
        </w:rPr>
        <w:t>Harmonia</w:t>
      </w:r>
      <w:r w:rsidRPr="00127001">
        <w:rPr>
          <w:rFonts w:ascii="Tahoma" w:eastAsia="Times New Roman" w:hAnsi="Tahoma" w:cs="Tahoma"/>
          <w:sz w:val="24"/>
          <w:szCs w:val="24"/>
          <w:lang w:val="pt-PT" w:eastAsia="pt-BR"/>
        </w:rPr>
        <w:t>, no municipio de Itatiba.</w:t>
      </w:r>
    </w:p>
    <w:p w14:paraId="4224E5E6" w14:textId="77777777" w:rsidR="0080270E" w:rsidRDefault="00000000" w:rsidP="00B6568C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Times New Roman" w:hAnsi="Tahoma" w:cs="Tahoma"/>
          <w:sz w:val="24"/>
          <w:szCs w:val="24"/>
          <w:lang w:val="pt-PT" w:eastAsia="pt-BR"/>
        </w:rPr>
      </w:pPr>
      <w:r w:rsidRPr="00127001"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 Tal medida se faz necessária, </w:t>
      </w:r>
      <w:r w:rsidR="009E4E89">
        <w:rPr>
          <w:rFonts w:ascii="Tahoma" w:eastAsia="Times New Roman" w:hAnsi="Tahoma" w:cs="Tahoma"/>
          <w:sz w:val="24"/>
          <w:szCs w:val="24"/>
          <w:lang w:val="pt-PT" w:eastAsia="pt-BR"/>
        </w:rPr>
        <w:t>uma vez que as</w:t>
      </w:r>
      <w:r w:rsidRPr="00127001">
        <w:rPr>
          <w:rFonts w:ascii="Tahoma" w:eastAsia="Times New Roman" w:hAnsi="Tahoma" w:cs="Tahoma"/>
          <w:sz w:val="24"/>
          <w:szCs w:val="24"/>
          <w:lang w:eastAsia="pt-BR"/>
        </w:rPr>
        <w:t xml:space="preserve"> vias públicas 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do </w:t>
      </w:r>
      <w:r w:rsidR="009E4E89">
        <w:rPr>
          <w:rFonts w:ascii="Tahoma" w:eastAsia="Times New Roman" w:hAnsi="Tahoma" w:cs="Tahoma"/>
          <w:sz w:val="24"/>
          <w:szCs w:val="24"/>
          <w:lang w:eastAsia="pt-BR"/>
        </w:rPr>
        <w:t>Jardim Harmonia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127001"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estão </w:t>
      </w:r>
      <w:r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sem a devida sinalização de transito, </w:t>
      </w:r>
      <w:r w:rsidR="00FF1B85">
        <w:rPr>
          <w:rFonts w:ascii="Tahoma" w:eastAsia="Times New Roman" w:hAnsi="Tahoma" w:cs="Tahoma"/>
          <w:sz w:val="24"/>
          <w:szCs w:val="24"/>
          <w:lang w:val="pt-PT" w:eastAsia="pt-BR"/>
        </w:rPr>
        <w:t>sem</w:t>
      </w:r>
      <w:r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 </w:t>
      </w:r>
      <w:r w:rsidR="009E4E89"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sinalização de solo, </w:t>
      </w:r>
      <w:r w:rsidR="00FF1B85"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sem </w:t>
      </w:r>
      <w:r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placas de sinalização, </w:t>
      </w:r>
      <w:r w:rsidR="00FF1B85"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sem </w:t>
      </w:r>
      <w:r>
        <w:rPr>
          <w:rFonts w:ascii="Tahoma" w:eastAsia="Times New Roman" w:hAnsi="Tahoma" w:cs="Tahoma"/>
          <w:sz w:val="24"/>
          <w:szCs w:val="24"/>
          <w:lang w:val="pt-PT" w:eastAsia="pt-BR"/>
        </w:rPr>
        <w:t>faixas de pedestres,</w:t>
      </w:r>
      <w:r w:rsidR="00FF1B85"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 sem </w:t>
      </w:r>
      <w:r>
        <w:rPr>
          <w:rFonts w:ascii="Tahoma" w:eastAsia="Times New Roman" w:hAnsi="Tahoma" w:cs="Tahoma"/>
          <w:sz w:val="24"/>
          <w:szCs w:val="24"/>
          <w:lang w:val="pt-PT" w:eastAsia="pt-BR"/>
        </w:rPr>
        <w:t>lombadas pa</w:t>
      </w:r>
      <w:r w:rsidR="009E4E89">
        <w:rPr>
          <w:rFonts w:ascii="Tahoma" w:eastAsia="Times New Roman" w:hAnsi="Tahoma" w:cs="Tahoma"/>
          <w:sz w:val="24"/>
          <w:szCs w:val="24"/>
          <w:lang w:val="pt-PT" w:eastAsia="pt-BR"/>
        </w:rPr>
        <w:t>ra redução de  velocidade de veí</w:t>
      </w:r>
      <w:r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culos. </w:t>
      </w:r>
    </w:p>
    <w:p w14:paraId="1C94871E" w14:textId="77777777" w:rsidR="00B6568C" w:rsidRPr="00127001" w:rsidRDefault="00000000" w:rsidP="00B6568C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Times New Roman" w:hAnsi="Tahoma" w:cs="Tahoma"/>
          <w:sz w:val="24"/>
          <w:szCs w:val="24"/>
          <w:lang w:val="pt-PT" w:eastAsia="pt-BR"/>
        </w:rPr>
      </w:pPr>
      <w:r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Enfatizando que, a falta dessa sinalização de trânsito no Jardim </w:t>
      </w:r>
      <w:r w:rsidR="009E4E89">
        <w:rPr>
          <w:rFonts w:ascii="Tahoma" w:eastAsia="Times New Roman" w:hAnsi="Tahoma" w:cs="Tahoma"/>
          <w:sz w:val="24"/>
          <w:szCs w:val="24"/>
          <w:lang w:val="pt-PT" w:eastAsia="pt-BR"/>
        </w:rPr>
        <w:t>Harmonia</w:t>
      </w:r>
      <w:r w:rsidRPr="009E4E89">
        <w:rPr>
          <w:rFonts w:ascii="Tahoma" w:eastAsia="Times New Roman" w:hAnsi="Tahoma" w:cs="Tahoma"/>
          <w:vanish/>
          <w:sz w:val="24"/>
          <w:szCs w:val="24"/>
          <w:lang w:val="pt-PT" w:eastAsia="pt-BR"/>
        </w:rPr>
        <w:t>Morumbi</w:t>
      </w:r>
      <w:r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, coloca em risco a segurança tanto dos moradores daquela localidade, como também a todos os municipes que por lá transitam. </w:t>
      </w:r>
    </w:p>
    <w:p w14:paraId="09104638" w14:textId="77777777" w:rsidR="00B6568C" w:rsidRPr="00127001" w:rsidRDefault="00B6568C" w:rsidP="00B6568C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Times New Roman" w:hAnsi="Tahoma" w:cs="Tahoma"/>
          <w:sz w:val="24"/>
          <w:szCs w:val="24"/>
          <w:lang w:val="pt-PT" w:eastAsia="pt-BR"/>
        </w:rPr>
      </w:pPr>
    </w:p>
    <w:p w14:paraId="50628E49" w14:textId="77777777" w:rsidR="00B6568C" w:rsidRPr="00127001" w:rsidRDefault="00B6568C" w:rsidP="00B6568C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Times New Roman" w:hAnsi="Tahoma" w:cs="Tahoma"/>
          <w:sz w:val="24"/>
          <w:szCs w:val="24"/>
          <w:lang w:val="pt-PT" w:eastAsia="pt-BR"/>
        </w:rPr>
      </w:pPr>
    </w:p>
    <w:p w14:paraId="6FF96C58" w14:textId="77777777" w:rsidR="00B6568C" w:rsidRPr="00127001" w:rsidRDefault="00000000" w:rsidP="00B6568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 xml:space="preserve">                      SALA DAS SESSOES, </w:t>
      </w:r>
      <w:r w:rsidR="009E4E89">
        <w:rPr>
          <w:rFonts w:ascii="Tahoma" w:eastAsia="Times New Roman" w:hAnsi="Tahoma" w:cs="Tahoma"/>
          <w:b/>
          <w:sz w:val="24"/>
          <w:szCs w:val="24"/>
          <w:lang w:val="pt-PT" w:eastAsia="pt-BR"/>
        </w:rPr>
        <w:t>30</w:t>
      </w:r>
      <w:r>
        <w:rPr>
          <w:rFonts w:ascii="Tahoma" w:eastAsia="Times New Roman" w:hAnsi="Tahoma" w:cs="Tahoma"/>
          <w:b/>
          <w:sz w:val="24"/>
          <w:szCs w:val="24"/>
          <w:lang w:val="pt-PT" w:eastAsia="pt-BR"/>
        </w:rPr>
        <w:t xml:space="preserve"> DE AGOSTO</w:t>
      </w: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 xml:space="preserve"> DE 2023.</w:t>
      </w:r>
    </w:p>
    <w:p w14:paraId="4EBE6667" w14:textId="77777777" w:rsidR="00B6568C" w:rsidRPr="00127001" w:rsidRDefault="00B6568C" w:rsidP="00B6568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</w:p>
    <w:p w14:paraId="796B4FC3" w14:textId="77777777" w:rsidR="00B6568C" w:rsidRPr="00127001" w:rsidRDefault="00B6568C" w:rsidP="00B6568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</w:p>
    <w:p w14:paraId="24DFDD95" w14:textId="77777777" w:rsidR="00B6568C" w:rsidRPr="00127001" w:rsidRDefault="00000000" w:rsidP="00B6568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 xml:space="preserve">                    </w:t>
      </w:r>
    </w:p>
    <w:p w14:paraId="3B446CC7" w14:textId="77777777" w:rsidR="00B6568C" w:rsidRPr="00127001" w:rsidRDefault="00B6568C" w:rsidP="00B6568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</w:p>
    <w:p w14:paraId="4B0DEB5B" w14:textId="77777777" w:rsidR="00B6568C" w:rsidRPr="00127001" w:rsidRDefault="00000000" w:rsidP="00B6568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>LUCIANA BERNARDO.</w:t>
      </w:r>
    </w:p>
    <w:p w14:paraId="700ACC76" w14:textId="77777777" w:rsidR="00B6568C" w:rsidRPr="00127001" w:rsidRDefault="00B6568C" w:rsidP="00B6568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</w:p>
    <w:p w14:paraId="6952B2DE" w14:textId="77777777" w:rsidR="00B6568C" w:rsidRDefault="00000000" w:rsidP="00B6568C">
      <w:pPr>
        <w:spacing w:after="0" w:line="240" w:lineRule="auto"/>
        <w:jc w:val="center"/>
      </w:pP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>Vereadora PDT</w:t>
      </w:r>
    </w:p>
    <w:p w14:paraId="24A4CCFC" w14:textId="77777777" w:rsidR="00334FF9" w:rsidRDefault="00334FF9"/>
    <w:sectPr w:rsidR="00334FF9" w:rsidSect="00421A9A">
      <w:headerReference w:type="default" r:id="rId6"/>
      <w:footerReference w:type="default" r:id="rId7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2CB8" w14:textId="77777777" w:rsidR="00AC4189" w:rsidRDefault="00AC4189">
      <w:pPr>
        <w:spacing w:after="0" w:line="240" w:lineRule="auto"/>
      </w:pPr>
      <w:r>
        <w:separator/>
      </w:r>
    </w:p>
  </w:endnote>
  <w:endnote w:type="continuationSeparator" w:id="0">
    <w:p w14:paraId="50F7AF09" w14:textId="77777777" w:rsidR="00AC4189" w:rsidRDefault="00AC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2169" w14:textId="77777777"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r w:rsidRPr="0055715C">
      <w:rPr>
        <w:rFonts w:ascii="Arial" w:hAnsi="Arial" w:cs="Arial"/>
        <w:sz w:val="16"/>
        <w:szCs w:val="16"/>
      </w:rPr>
      <w:t>-  Bairro do Engenho – Itatiba/SP – CEP: 13255-360 – Fone: (11) 4524-9600  - Fax: (11) 4524-9601</w:t>
    </w:r>
  </w:p>
  <w:p w14:paraId="67E38173" w14:textId="77777777"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1DEA147D" w14:textId="77777777"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9731" w14:textId="77777777" w:rsidR="00AC4189" w:rsidRDefault="00AC4189">
      <w:pPr>
        <w:spacing w:after="0" w:line="240" w:lineRule="auto"/>
      </w:pPr>
      <w:r>
        <w:separator/>
      </w:r>
    </w:p>
  </w:footnote>
  <w:footnote w:type="continuationSeparator" w:id="0">
    <w:p w14:paraId="61890D00" w14:textId="77777777" w:rsidR="00AC4189" w:rsidRDefault="00AC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FEA5" w14:textId="77777777" w:rsidR="008722ED" w:rsidRDefault="00000000" w:rsidP="00D525A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20456" wp14:editId="53AD367A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6A2B6" w14:textId="77777777"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695CEE6A" w14:textId="77777777"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5" w:dyaOrig="450" w14:anchorId="0D4C462A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55329805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8722ED" w:rsidRPr="00831EB6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8722ED" w:rsidRPr="0098216C" w:rsidP="00D525AA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.75pt;height:22.5pt" o:oleicon="f" o:ole="">
                        <v:imagedata r:id="rId3" o:title=""/>
                      </v:shape>
                      <o:OLEObject Type="Embed" ProgID="PBrush" ShapeID="_x0000_i2050" DrawAspect="Content" ObjectID="_1754833949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70FBAFD" wp14:editId="71855F7D">
          <wp:extent cx="800100" cy="781050"/>
          <wp:effectExtent l="0" t="0" r="0" b="0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4749838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AB836" w14:textId="77777777" w:rsidR="008722ED" w:rsidRDefault="008722ED">
    <w:pPr>
      <w:pStyle w:val="Cabealho"/>
    </w:pPr>
  </w:p>
  <w:p w14:paraId="4349D944" w14:textId="77777777"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AD279D" wp14:editId="21D5666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68C"/>
    <w:rsid w:val="00094CD5"/>
    <w:rsid w:val="00127001"/>
    <w:rsid w:val="002347F8"/>
    <w:rsid w:val="00334FF9"/>
    <w:rsid w:val="00377E7E"/>
    <w:rsid w:val="004363BD"/>
    <w:rsid w:val="004B0970"/>
    <w:rsid w:val="0055715C"/>
    <w:rsid w:val="007822B4"/>
    <w:rsid w:val="0080270E"/>
    <w:rsid w:val="00831EB6"/>
    <w:rsid w:val="008722ED"/>
    <w:rsid w:val="00953598"/>
    <w:rsid w:val="0098216C"/>
    <w:rsid w:val="009E4E89"/>
    <w:rsid w:val="00A41219"/>
    <w:rsid w:val="00AC4189"/>
    <w:rsid w:val="00B6568C"/>
    <w:rsid w:val="00BD36F1"/>
    <w:rsid w:val="00C57621"/>
    <w:rsid w:val="00D525AA"/>
    <w:rsid w:val="00D66160"/>
    <w:rsid w:val="00E51D2A"/>
    <w:rsid w:val="00EB798D"/>
    <w:rsid w:val="00F15874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1093B"/>
  <w15:chartTrackingRefBased/>
  <w15:docId w15:val="{F9381E42-A065-463F-AF45-77785946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6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5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68C"/>
  </w:style>
  <w:style w:type="paragraph" w:styleId="Rodap">
    <w:name w:val="footer"/>
    <w:basedOn w:val="Normal"/>
    <w:link w:val="RodapChar"/>
    <w:uiPriority w:val="99"/>
    <w:unhideWhenUsed/>
    <w:rsid w:val="00B65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6</cp:revision>
  <dcterms:created xsi:type="dcterms:W3CDTF">2023-08-30T13:21:00Z</dcterms:created>
  <dcterms:modified xsi:type="dcterms:W3CDTF">2023-09-04T13:50:00Z</dcterms:modified>
</cp:coreProperties>
</file>