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A640" w14:textId="35566048" w:rsidR="006E30D9" w:rsidRDefault="00000000" w:rsidP="006E30D9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RESOLUÇÃO Nº </w:t>
      </w:r>
      <w:r w:rsidR="00FF47F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/20</w:t>
      </w:r>
      <w:r w:rsidR="00023A14">
        <w:rPr>
          <w:b/>
          <w:sz w:val="28"/>
          <w:szCs w:val="28"/>
        </w:rPr>
        <w:t>23</w:t>
      </w:r>
    </w:p>
    <w:p w14:paraId="7230A277" w14:textId="77777777" w:rsidR="006E30D9" w:rsidRDefault="006E30D9" w:rsidP="006E30D9">
      <w:pPr>
        <w:pStyle w:val="SemEspaamento"/>
        <w:jc w:val="center"/>
        <w:rPr>
          <w:b/>
          <w:sz w:val="28"/>
          <w:szCs w:val="28"/>
        </w:rPr>
      </w:pPr>
    </w:p>
    <w:p w14:paraId="4ED5986E" w14:textId="77777777" w:rsidR="006E30D9" w:rsidRDefault="006E30D9" w:rsidP="006E30D9">
      <w:pPr>
        <w:pStyle w:val="SemEspaamento"/>
        <w:jc w:val="center"/>
        <w:rPr>
          <w:b/>
          <w:sz w:val="24"/>
          <w:szCs w:val="24"/>
        </w:rPr>
      </w:pPr>
    </w:p>
    <w:p w14:paraId="73458EB2" w14:textId="5FA740C5" w:rsidR="006E30D9" w:rsidRDefault="00000000" w:rsidP="006E30D9">
      <w:pPr>
        <w:pStyle w:val="SemEspaamento"/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FF47F9">
        <w:rPr>
          <w:b/>
          <w:sz w:val="24"/>
          <w:szCs w:val="24"/>
        </w:rPr>
        <w:t>Institui a Medalha do Mérito Educacional ‘Professora Mari Soares’</w:t>
      </w:r>
      <w:r>
        <w:rPr>
          <w:b/>
          <w:sz w:val="24"/>
          <w:szCs w:val="24"/>
        </w:rPr>
        <w:t>”.</w:t>
      </w:r>
    </w:p>
    <w:p w14:paraId="4E804198" w14:textId="77777777" w:rsidR="006E30D9" w:rsidRDefault="006E30D9" w:rsidP="006E30D9">
      <w:pPr>
        <w:pStyle w:val="SemEspaamento"/>
        <w:ind w:left="3261"/>
        <w:rPr>
          <w:b/>
          <w:i/>
          <w:sz w:val="24"/>
          <w:szCs w:val="24"/>
        </w:rPr>
      </w:pPr>
    </w:p>
    <w:p w14:paraId="296132AC" w14:textId="77777777" w:rsidR="006E30D9" w:rsidRDefault="006E30D9" w:rsidP="006E30D9">
      <w:pPr>
        <w:pStyle w:val="SemEspaamento"/>
        <w:ind w:left="3261"/>
        <w:rPr>
          <w:sz w:val="24"/>
          <w:szCs w:val="24"/>
        </w:rPr>
      </w:pPr>
    </w:p>
    <w:p w14:paraId="10E1AAC8" w14:textId="77777777" w:rsidR="006E30D9" w:rsidRDefault="00000000" w:rsidP="006E30D9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Eu, </w:t>
      </w:r>
      <w:r w:rsidR="00023A14">
        <w:rPr>
          <w:b/>
          <w:bCs/>
          <w:sz w:val="24"/>
          <w:szCs w:val="24"/>
        </w:rPr>
        <w:t>DAVID BUENO</w:t>
      </w:r>
      <w:r>
        <w:rPr>
          <w:bCs/>
          <w:sz w:val="24"/>
          <w:szCs w:val="24"/>
        </w:rPr>
        <w:t>, Presidente da Câmara Municipal de Itatiba, Estado de São Paulo, no uso de minhas atribuições,</w:t>
      </w:r>
    </w:p>
    <w:p w14:paraId="3C617A45" w14:textId="77777777" w:rsidR="006E30D9" w:rsidRDefault="006E30D9" w:rsidP="006E30D9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</w:p>
    <w:p w14:paraId="029C8B14" w14:textId="4FB34285" w:rsidR="006E30D9" w:rsidRDefault="00000000" w:rsidP="006E30D9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  <w:r w:rsidRPr="00FF47F9">
        <w:rPr>
          <w:b/>
          <w:bCs/>
          <w:sz w:val="24"/>
          <w:szCs w:val="24"/>
        </w:rPr>
        <w:t>FAÇO SABER</w:t>
      </w:r>
      <w:r w:rsidRPr="00FF47F9">
        <w:rPr>
          <w:bCs/>
          <w:sz w:val="24"/>
          <w:szCs w:val="24"/>
        </w:rPr>
        <w:t xml:space="preserve"> que a Câmara Municipal de Itatiba aprovou, </w:t>
      </w:r>
      <w:r w:rsidR="00023A14" w:rsidRPr="00FF47F9">
        <w:rPr>
          <w:bCs/>
          <w:sz w:val="24"/>
          <w:szCs w:val="24"/>
        </w:rPr>
        <w:t>por unanimidade</w:t>
      </w:r>
      <w:r w:rsidRPr="00FF47F9">
        <w:rPr>
          <w:bCs/>
          <w:sz w:val="24"/>
          <w:szCs w:val="24"/>
        </w:rPr>
        <w:t xml:space="preserve">, na 128ª Sessão Ordinária, realizada </w:t>
      </w:r>
      <w:r w:rsidR="00FF47F9" w:rsidRPr="00FF47F9">
        <w:rPr>
          <w:bCs/>
          <w:sz w:val="24"/>
          <w:szCs w:val="24"/>
        </w:rPr>
        <w:t>em 04 (quatro) de outubro de 2023</w:t>
      </w:r>
      <w:r w:rsidRPr="00FF47F9">
        <w:rPr>
          <w:bCs/>
          <w:sz w:val="24"/>
          <w:szCs w:val="24"/>
        </w:rPr>
        <w:t>, e eu promulgo a seguinte RESOLUÇÃO:</w:t>
      </w:r>
    </w:p>
    <w:p w14:paraId="4A9021DB" w14:textId="77777777" w:rsidR="006E30D9" w:rsidRDefault="006E30D9" w:rsidP="006E30D9">
      <w:pPr>
        <w:ind w:firstLine="1418"/>
        <w:jc w:val="both"/>
        <w:rPr>
          <w:bCs/>
          <w:sz w:val="24"/>
          <w:szCs w:val="24"/>
        </w:rPr>
      </w:pPr>
    </w:p>
    <w:p w14:paraId="7E945FBB" w14:textId="77777777" w:rsidR="00FF47F9" w:rsidRDefault="00FF47F9" w:rsidP="00FF47F9">
      <w:pPr>
        <w:pStyle w:val="SemEspaamento"/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1º.</w:t>
      </w:r>
      <w:r>
        <w:rPr>
          <w:sz w:val="24"/>
          <w:szCs w:val="24"/>
        </w:rPr>
        <w:t xml:space="preserve"> Fica instituída a Medalha do Mérito Educacional “Professora Mari Soares”, a ser outorgada anualmente, na semana em que se comemora o dia do professor.</w:t>
      </w:r>
    </w:p>
    <w:p w14:paraId="1D299580" w14:textId="77777777" w:rsidR="00FF47F9" w:rsidRDefault="00FF47F9" w:rsidP="00FF47F9">
      <w:pPr>
        <w:pStyle w:val="SemEspaamento"/>
        <w:ind w:firstLine="1440"/>
        <w:jc w:val="both"/>
        <w:rPr>
          <w:sz w:val="24"/>
          <w:szCs w:val="24"/>
        </w:rPr>
      </w:pPr>
    </w:p>
    <w:p w14:paraId="5F59200C" w14:textId="77777777" w:rsidR="00FF47F9" w:rsidRDefault="00FF47F9" w:rsidP="00FF47F9">
      <w:pPr>
        <w:ind w:firstLine="14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§1º</w:t>
      </w:r>
      <w:r>
        <w:rPr>
          <w:rFonts w:cs="Arial"/>
          <w:sz w:val="24"/>
          <w:szCs w:val="24"/>
        </w:rPr>
        <w:t>. Nos anos de eleições municipais, excepcionalmente, as medalhas serão entregues no mês de março.</w:t>
      </w:r>
    </w:p>
    <w:p w14:paraId="792F5050" w14:textId="77777777" w:rsidR="00FF47F9" w:rsidRDefault="00FF47F9" w:rsidP="00FF47F9">
      <w:pPr>
        <w:ind w:firstLine="1440"/>
        <w:jc w:val="both"/>
        <w:rPr>
          <w:rFonts w:cs="Arial"/>
          <w:sz w:val="24"/>
          <w:szCs w:val="24"/>
        </w:rPr>
      </w:pPr>
    </w:p>
    <w:p w14:paraId="2728F2BE" w14:textId="77777777" w:rsidR="00FF47F9" w:rsidRDefault="00FF47F9" w:rsidP="00FF47F9">
      <w:pPr>
        <w:ind w:firstLine="144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§2º. </w:t>
      </w:r>
      <w:r>
        <w:rPr>
          <w:rFonts w:cs="Arial"/>
          <w:sz w:val="24"/>
          <w:szCs w:val="24"/>
        </w:rPr>
        <w:t>A medalha será concedida em caráter permanente e será acompanhada de um Certificado de Mérito Educacional emitido pela Câmara Municipal, contendo o nome do homenageado e de quem realizou sua indicação.</w:t>
      </w:r>
    </w:p>
    <w:p w14:paraId="68F5293B" w14:textId="77777777" w:rsidR="00FF47F9" w:rsidRDefault="00FF47F9" w:rsidP="00FF47F9">
      <w:pPr>
        <w:pStyle w:val="SemEspaamento"/>
        <w:ind w:firstLine="851"/>
        <w:jc w:val="both"/>
        <w:rPr>
          <w:sz w:val="24"/>
          <w:szCs w:val="24"/>
        </w:rPr>
      </w:pPr>
    </w:p>
    <w:p w14:paraId="2A23200B" w14:textId="77777777" w:rsidR="00FF47F9" w:rsidRDefault="00FF47F9" w:rsidP="00FF47F9">
      <w:pPr>
        <w:ind w:firstLine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2º. </w:t>
      </w:r>
      <w:r>
        <w:rPr>
          <w:bCs/>
          <w:sz w:val="24"/>
          <w:szCs w:val="24"/>
        </w:rPr>
        <w:t>São objetivos da honraria:</w:t>
      </w:r>
    </w:p>
    <w:p w14:paraId="2090FECB" w14:textId="77777777" w:rsidR="00FF47F9" w:rsidRDefault="00FF47F9" w:rsidP="00FF47F9">
      <w:pPr>
        <w:ind w:firstLine="1440"/>
        <w:jc w:val="both"/>
        <w:rPr>
          <w:b/>
          <w:sz w:val="24"/>
          <w:szCs w:val="24"/>
        </w:rPr>
      </w:pPr>
    </w:p>
    <w:p w14:paraId="758B7F72" w14:textId="77777777" w:rsidR="00FF47F9" w:rsidRDefault="00FF47F9" w:rsidP="00FF47F9">
      <w:pPr>
        <w:ind w:firstLine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– </w:t>
      </w:r>
      <w:proofErr w:type="gramStart"/>
      <w:r>
        <w:rPr>
          <w:bCs/>
          <w:sz w:val="24"/>
          <w:szCs w:val="24"/>
        </w:rPr>
        <w:t>reconhecer</w:t>
      </w:r>
      <w:proofErr w:type="gramEnd"/>
      <w:r>
        <w:rPr>
          <w:bCs/>
          <w:sz w:val="24"/>
          <w:szCs w:val="24"/>
        </w:rPr>
        <w:t xml:space="preserve"> o trabalho de professores no exercício de atividades educativas que contribuem ou contribuíram de forma relevante para a qualidade da educação no município de Itatiba;</w:t>
      </w:r>
    </w:p>
    <w:p w14:paraId="03A5201E" w14:textId="77777777" w:rsidR="00FF47F9" w:rsidRDefault="00FF47F9" w:rsidP="00FF47F9">
      <w:pPr>
        <w:ind w:firstLine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II – </w:t>
      </w:r>
      <w:proofErr w:type="gramStart"/>
      <w:r>
        <w:rPr>
          <w:bCs/>
          <w:sz w:val="24"/>
          <w:szCs w:val="24"/>
        </w:rPr>
        <w:t>resgatar e valorizar</w:t>
      </w:r>
      <w:proofErr w:type="gramEnd"/>
      <w:r>
        <w:rPr>
          <w:bCs/>
          <w:sz w:val="24"/>
          <w:szCs w:val="24"/>
        </w:rPr>
        <w:t xml:space="preserve"> o papel dos professores como agentes fundamentais no processo formativo das novas gerações.</w:t>
      </w:r>
    </w:p>
    <w:p w14:paraId="70CDE15B" w14:textId="77777777" w:rsidR="00FF47F9" w:rsidRDefault="00FF47F9" w:rsidP="00FF47F9">
      <w:pPr>
        <w:ind w:firstLine="1440"/>
        <w:jc w:val="both"/>
        <w:rPr>
          <w:bCs/>
          <w:sz w:val="24"/>
          <w:szCs w:val="24"/>
        </w:rPr>
      </w:pPr>
    </w:p>
    <w:p w14:paraId="254B64AF" w14:textId="77777777" w:rsidR="00FF47F9" w:rsidRDefault="00FF47F9" w:rsidP="00FF47F9">
      <w:pPr>
        <w:ind w:firstLine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Parágrafo único – </w:t>
      </w:r>
      <w:r>
        <w:rPr>
          <w:bCs/>
          <w:sz w:val="24"/>
          <w:szCs w:val="24"/>
        </w:rPr>
        <w:t xml:space="preserve">Para fins de consecução dos objetivos da honraria, deverão ser indicados professores que atuam ou tenham atuado nas redes pública ou privada de ensino no município de Itatiba. </w:t>
      </w:r>
    </w:p>
    <w:p w14:paraId="58625488" w14:textId="77777777" w:rsidR="00FF47F9" w:rsidRDefault="00FF47F9" w:rsidP="00FF47F9">
      <w:pPr>
        <w:ind w:firstLine="1440"/>
        <w:jc w:val="both"/>
        <w:rPr>
          <w:rFonts w:cs="Arial"/>
          <w:b/>
          <w:sz w:val="24"/>
          <w:szCs w:val="24"/>
        </w:rPr>
      </w:pPr>
    </w:p>
    <w:p w14:paraId="4F51BFC5" w14:textId="77777777" w:rsidR="00FF47F9" w:rsidRDefault="00FF47F9" w:rsidP="00FF47F9">
      <w:pPr>
        <w:ind w:firstLine="14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Art. 3º.</w:t>
      </w:r>
      <w:r>
        <w:rPr>
          <w:rFonts w:cs="Arial"/>
          <w:sz w:val="24"/>
          <w:szCs w:val="24"/>
        </w:rPr>
        <w:t xml:space="preserve"> A medalha deverá conter os seguintes elementos, conforme Anexo I:</w:t>
      </w:r>
    </w:p>
    <w:p w14:paraId="0E36C4A8" w14:textId="77777777" w:rsidR="00FF47F9" w:rsidRDefault="00FF47F9" w:rsidP="00FF47F9">
      <w:pPr>
        <w:ind w:firstLine="1440"/>
        <w:jc w:val="both"/>
        <w:rPr>
          <w:rFonts w:cs="Arial"/>
          <w:sz w:val="24"/>
          <w:szCs w:val="24"/>
        </w:rPr>
      </w:pPr>
    </w:p>
    <w:p w14:paraId="66231D92" w14:textId="77777777" w:rsidR="00FF47F9" w:rsidRDefault="00FF47F9" w:rsidP="00FF47F9">
      <w:pPr>
        <w:spacing w:line="360" w:lineRule="auto"/>
        <w:ind w:firstLine="144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– </w:t>
      </w:r>
      <w:proofErr w:type="gramStart"/>
      <w:r>
        <w:rPr>
          <w:rFonts w:cs="Arial"/>
          <w:bCs/>
          <w:sz w:val="24"/>
          <w:szCs w:val="24"/>
        </w:rPr>
        <w:t>formato</w:t>
      </w:r>
      <w:proofErr w:type="gramEnd"/>
      <w:r>
        <w:rPr>
          <w:rFonts w:cs="Arial"/>
          <w:bCs/>
          <w:sz w:val="24"/>
          <w:szCs w:val="24"/>
        </w:rPr>
        <w:t xml:space="preserve"> circular, com 05 a 07 centímetro de diâmetro;</w:t>
      </w:r>
    </w:p>
    <w:p w14:paraId="6C32613F" w14:textId="77777777" w:rsidR="00FF47F9" w:rsidRDefault="00FF47F9" w:rsidP="00FF47F9">
      <w:pPr>
        <w:spacing w:line="360" w:lineRule="auto"/>
        <w:ind w:firstLine="144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II – </w:t>
      </w:r>
      <w:proofErr w:type="gramStart"/>
      <w:r>
        <w:rPr>
          <w:rFonts w:cs="Arial"/>
          <w:bCs/>
          <w:sz w:val="24"/>
          <w:szCs w:val="24"/>
        </w:rPr>
        <w:t>face</w:t>
      </w:r>
      <w:proofErr w:type="gramEnd"/>
      <w:r>
        <w:rPr>
          <w:rFonts w:cs="Arial"/>
          <w:bCs/>
          <w:sz w:val="24"/>
          <w:szCs w:val="24"/>
        </w:rPr>
        <w:t xml:space="preserve"> em metal dourado, contendo o brasão do município de Itatiba;</w:t>
      </w:r>
    </w:p>
    <w:p w14:paraId="63C9ADB6" w14:textId="77777777" w:rsidR="00FF47F9" w:rsidRDefault="00FF47F9" w:rsidP="00FF47F9">
      <w:pPr>
        <w:spacing w:line="360" w:lineRule="auto"/>
        <w:ind w:firstLine="144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III – </w:t>
      </w:r>
      <w:r>
        <w:rPr>
          <w:rFonts w:cs="Arial"/>
          <w:bCs/>
          <w:sz w:val="24"/>
          <w:szCs w:val="24"/>
        </w:rPr>
        <w:t>circunscrição superior com o texto “Câmara Municipal de Itatiba;</w:t>
      </w:r>
    </w:p>
    <w:p w14:paraId="4B1A1AD3" w14:textId="77777777" w:rsidR="00FF47F9" w:rsidRDefault="00FF47F9" w:rsidP="00FF47F9">
      <w:pPr>
        <w:spacing w:line="360" w:lineRule="auto"/>
        <w:ind w:firstLine="144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IV – </w:t>
      </w:r>
      <w:proofErr w:type="gramStart"/>
      <w:r>
        <w:rPr>
          <w:rFonts w:cs="Arial"/>
          <w:bCs/>
          <w:sz w:val="24"/>
          <w:szCs w:val="24"/>
        </w:rPr>
        <w:t>circunscrição</w:t>
      </w:r>
      <w:proofErr w:type="gramEnd"/>
      <w:r>
        <w:rPr>
          <w:rFonts w:cs="Arial"/>
          <w:bCs/>
          <w:sz w:val="24"/>
          <w:szCs w:val="24"/>
        </w:rPr>
        <w:t xml:space="preserve"> inferior com o texto “Mérito Educacional Professora Mari Soares”;</w:t>
      </w:r>
    </w:p>
    <w:p w14:paraId="4383E638" w14:textId="77777777" w:rsidR="00FF47F9" w:rsidRDefault="00FF47F9" w:rsidP="00FF47F9">
      <w:pPr>
        <w:spacing w:line="360" w:lineRule="auto"/>
        <w:ind w:firstLine="1440"/>
        <w:jc w:val="both"/>
        <w:rPr>
          <w:rFonts w:cs="Arial"/>
          <w:bCs/>
          <w:sz w:val="24"/>
          <w:szCs w:val="24"/>
        </w:rPr>
      </w:pPr>
    </w:p>
    <w:p w14:paraId="3623DCD1" w14:textId="77777777" w:rsidR="00FF47F9" w:rsidRDefault="00FF47F9" w:rsidP="00FF47F9">
      <w:pPr>
        <w:spacing w:line="360" w:lineRule="auto"/>
        <w:ind w:firstLine="144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V -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será</w:t>
      </w:r>
      <w:proofErr w:type="gramEnd"/>
      <w:r>
        <w:rPr>
          <w:rFonts w:cs="Arial"/>
          <w:sz w:val="24"/>
          <w:szCs w:val="24"/>
        </w:rPr>
        <w:t xml:space="preserve"> pendente de uma fita de gorgorão de seda achamalotada, com as cores do brasão do município.</w:t>
      </w:r>
    </w:p>
    <w:p w14:paraId="18DB1C0A" w14:textId="77777777" w:rsidR="00FF47F9" w:rsidRDefault="00FF47F9" w:rsidP="00FF47F9">
      <w:pPr>
        <w:ind w:firstLine="1440"/>
        <w:jc w:val="both"/>
        <w:rPr>
          <w:rFonts w:cs="Arial"/>
          <w:sz w:val="24"/>
          <w:szCs w:val="24"/>
        </w:rPr>
      </w:pPr>
    </w:p>
    <w:p w14:paraId="28CF6481" w14:textId="77777777" w:rsidR="00FF47F9" w:rsidRDefault="00FF47F9" w:rsidP="00FF47F9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Art. 4º.</w:t>
      </w:r>
      <w:r>
        <w:rPr>
          <w:sz w:val="24"/>
          <w:szCs w:val="24"/>
        </w:rPr>
        <w:t xml:space="preserve"> Cada Vereador poderá indicar, anualmente, um nome para receber a medalha, vedada a acumulação.</w:t>
      </w:r>
    </w:p>
    <w:p w14:paraId="374F7D88" w14:textId="77777777" w:rsidR="00FF47F9" w:rsidRDefault="00FF47F9" w:rsidP="00FF47F9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</w:p>
    <w:p w14:paraId="7F8FADFB" w14:textId="77777777" w:rsidR="00FF47F9" w:rsidRDefault="00FF47F9" w:rsidP="00FF47F9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§1º. </w:t>
      </w:r>
      <w:r>
        <w:rPr>
          <w:sz w:val="24"/>
          <w:szCs w:val="24"/>
        </w:rPr>
        <w:t>Os vereadores suplentes somente poderão fazer a indicação se exercerem o mandato por 60 (sessenta) dias consecutivos, ou mais, no ano em que se dará a homenagem.</w:t>
      </w:r>
    </w:p>
    <w:p w14:paraId="461285BF" w14:textId="77777777" w:rsidR="00FF47F9" w:rsidRDefault="00FF47F9" w:rsidP="00FF47F9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</w:p>
    <w:p w14:paraId="4FA1CB20" w14:textId="77777777" w:rsidR="00FF47F9" w:rsidRDefault="00FF47F9" w:rsidP="00FF47F9">
      <w:pPr>
        <w:pStyle w:val="Recuodecorpodetexto"/>
        <w:spacing w:after="0"/>
        <w:ind w:left="0" w:right="-79"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§2º. </w:t>
      </w:r>
      <w:r>
        <w:rPr>
          <w:sz w:val="24"/>
          <w:szCs w:val="24"/>
        </w:rPr>
        <w:t>O (A) Secretário(a) Municipal de Educação indicará, anualmente, um homenageado.</w:t>
      </w:r>
    </w:p>
    <w:p w14:paraId="0CFA6332" w14:textId="77777777" w:rsidR="00FF47F9" w:rsidRDefault="00FF47F9" w:rsidP="00FF47F9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</w:p>
    <w:p w14:paraId="7CBC1D19" w14:textId="77777777" w:rsidR="00FF47F9" w:rsidRDefault="00FF47F9" w:rsidP="00FF47F9">
      <w:pPr>
        <w:pStyle w:val="Recuodecorpodetexto"/>
        <w:spacing w:after="0"/>
        <w:ind w:left="0" w:right="-79"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§3º. </w:t>
      </w:r>
      <w:r>
        <w:rPr>
          <w:sz w:val="24"/>
          <w:szCs w:val="24"/>
        </w:rPr>
        <w:t>Para fins de concessão da Medalha, as indicações deverão ser apresentadas através de ofício protocolado em prazo estipulado pelo Presidente da Casa.</w:t>
      </w:r>
    </w:p>
    <w:p w14:paraId="57B5412A" w14:textId="77777777" w:rsidR="00FF47F9" w:rsidRDefault="00FF47F9" w:rsidP="00FF47F9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</w:p>
    <w:p w14:paraId="5F91D67A" w14:textId="77777777" w:rsidR="00FF47F9" w:rsidRDefault="00FF47F9" w:rsidP="00FF47F9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§4º. </w:t>
      </w:r>
      <w:r>
        <w:rPr>
          <w:sz w:val="24"/>
          <w:szCs w:val="24"/>
        </w:rPr>
        <w:t>As indicações protocoladas em consonância com o parágrafo anterior serão transformadas em Projeto de Decreto Legislativo, de autoria da Mesa Diretora, que será apreciado pelo Plenário.</w:t>
      </w:r>
    </w:p>
    <w:p w14:paraId="78DDE793" w14:textId="77777777" w:rsidR="00FF47F9" w:rsidRDefault="00FF47F9" w:rsidP="00FF47F9">
      <w:pPr>
        <w:ind w:firstLine="1440"/>
        <w:jc w:val="both"/>
        <w:rPr>
          <w:rFonts w:cs="Arial"/>
          <w:sz w:val="24"/>
          <w:szCs w:val="24"/>
        </w:rPr>
      </w:pPr>
    </w:p>
    <w:p w14:paraId="7409E9C3" w14:textId="77777777" w:rsidR="00FF47F9" w:rsidRDefault="00FF47F9" w:rsidP="00FF47F9">
      <w:pPr>
        <w:ind w:firstLine="14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Art. 5º.</w:t>
      </w:r>
      <w:r>
        <w:rPr>
          <w:rFonts w:cs="Arial"/>
          <w:sz w:val="24"/>
          <w:szCs w:val="24"/>
        </w:rPr>
        <w:t xml:space="preserve"> O Decreto Legislativo contendo os nomes das pessoas agraciadas será publicado antes da solenidade de outorga.</w:t>
      </w:r>
    </w:p>
    <w:p w14:paraId="3B59C551" w14:textId="77777777" w:rsidR="00FF47F9" w:rsidRDefault="00FF47F9" w:rsidP="00FF47F9">
      <w:pPr>
        <w:ind w:firstLine="1440"/>
        <w:jc w:val="both"/>
        <w:rPr>
          <w:rFonts w:cs="Arial"/>
          <w:sz w:val="24"/>
          <w:szCs w:val="24"/>
        </w:rPr>
      </w:pPr>
    </w:p>
    <w:p w14:paraId="7DF3886B" w14:textId="77777777" w:rsidR="00FF47F9" w:rsidRDefault="00FF47F9" w:rsidP="00FF47F9">
      <w:pPr>
        <w:ind w:firstLine="1440"/>
        <w:jc w:val="both"/>
        <w:rPr>
          <w:rFonts w:cs="Arial"/>
          <w:sz w:val="24"/>
          <w:szCs w:val="24"/>
        </w:rPr>
      </w:pPr>
    </w:p>
    <w:p w14:paraId="6DC4EC92" w14:textId="02C56277" w:rsidR="006E30D9" w:rsidRDefault="00FF47F9" w:rsidP="00FF47F9">
      <w:pPr>
        <w:ind w:firstLine="1418"/>
        <w:jc w:val="both"/>
        <w:rPr>
          <w:rFonts w:ascii="Times" w:hAnsi="Times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Art. 6º.</w:t>
      </w:r>
      <w:r>
        <w:rPr>
          <w:sz w:val="24"/>
          <w:szCs w:val="24"/>
        </w:rPr>
        <w:t xml:space="preserve"> Esta Resolução entra em vigor na data de sua publicação, revogadas as disposições contrárias</w:t>
      </w:r>
      <w:r w:rsidR="00000000">
        <w:rPr>
          <w:rFonts w:ascii="Times" w:hAnsi="Times"/>
          <w:bCs/>
          <w:color w:val="000000"/>
          <w:sz w:val="24"/>
          <w:szCs w:val="24"/>
        </w:rPr>
        <w:t>.</w:t>
      </w:r>
    </w:p>
    <w:p w14:paraId="36B47F32" w14:textId="77777777" w:rsidR="006E30D9" w:rsidRDefault="006E30D9" w:rsidP="006E30D9">
      <w:pPr>
        <w:ind w:firstLine="1418"/>
        <w:jc w:val="both"/>
        <w:rPr>
          <w:rFonts w:eastAsia="Calibri"/>
          <w:b/>
          <w:sz w:val="24"/>
          <w:szCs w:val="24"/>
        </w:rPr>
      </w:pPr>
    </w:p>
    <w:p w14:paraId="45807934" w14:textId="77777777" w:rsidR="006E30D9" w:rsidRDefault="006E30D9" w:rsidP="006E30D9">
      <w:pPr>
        <w:ind w:firstLine="1418"/>
        <w:jc w:val="both"/>
        <w:rPr>
          <w:rFonts w:eastAsia="Calibri"/>
          <w:b/>
          <w:sz w:val="24"/>
          <w:szCs w:val="24"/>
        </w:rPr>
      </w:pPr>
    </w:p>
    <w:p w14:paraId="6CB6AA23" w14:textId="2BCA8746" w:rsidR="006E30D9" w:rsidRDefault="00000000" w:rsidP="006E30D9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Palácio 1º de </w:t>
      </w:r>
      <w:proofErr w:type="gramStart"/>
      <w:r>
        <w:rPr>
          <w:rFonts w:eastAsia="Calibri"/>
          <w:b/>
          <w:sz w:val="24"/>
          <w:szCs w:val="24"/>
        </w:rPr>
        <w:t>Novembro</w:t>
      </w:r>
      <w:proofErr w:type="gramEnd"/>
      <w:r>
        <w:rPr>
          <w:rFonts w:eastAsia="Calibri"/>
          <w:sz w:val="24"/>
          <w:szCs w:val="24"/>
        </w:rPr>
        <w:t xml:space="preserve">, </w:t>
      </w:r>
      <w:r w:rsidRPr="00FF47F9">
        <w:rPr>
          <w:rFonts w:eastAsia="Calibri"/>
          <w:sz w:val="24"/>
          <w:szCs w:val="24"/>
        </w:rPr>
        <w:t xml:space="preserve">em </w:t>
      </w:r>
      <w:r w:rsidR="00FF47F9" w:rsidRPr="00FF47F9">
        <w:rPr>
          <w:rFonts w:eastAsia="Calibri"/>
          <w:sz w:val="24"/>
          <w:szCs w:val="24"/>
        </w:rPr>
        <w:t>06 d</w:t>
      </w:r>
      <w:r w:rsidRPr="00FF47F9">
        <w:rPr>
          <w:rFonts w:eastAsia="Calibri"/>
          <w:sz w:val="24"/>
          <w:szCs w:val="24"/>
        </w:rPr>
        <w:t>e outubro de 20</w:t>
      </w:r>
      <w:r w:rsidR="00023A14" w:rsidRPr="00FF47F9">
        <w:rPr>
          <w:rFonts w:eastAsia="Calibri"/>
          <w:sz w:val="24"/>
          <w:szCs w:val="24"/>
        </w:rPr>
        <w:t>23</w:t>
      </w:r>
    </w:p>
    <w:p w14:paraId="36A9F049" w14:textId="77777777"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14:paraId="482790E9" w14:textId="77777777"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14:paraId="30EF0619" w14:textId="77777777" w:rsidR="006E30D9" w:rsidRDefault="00000000" w:rsidP="006E30D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5CC9C38C" w14:textId="77777777" w:rsidR="006E30D9" w:rsidRDefault="00000000" w:rsidP="006E30D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435FC33A" w14:textId="77777777" w:rsidR="006E30D9" w:rsidRDefault="006E30D9" w:rsidP="006E30D9">
      <w:pPr>
        <w:spacing w:line="360" w:lineRule="auto"/>
        <w:jc w:val="center"/>
        <w:rPr>
          <w:sz w:val="24"/>
          <w:szCs w:val="24"/>
        </w:rPr>
      </w:pPr>
    </w:p>
    <w:p w14:paraId="4BD15B17" w14:textId="77777777" w:rsidR="006E30D9" w:rsidRDefault="00000000" w:rsidP="006E30D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Registrada, publicada e afixada na Diretoria Legislativa da Câmara Municipal de Itatiba, na data supra</w:t>
      </w:r>
      <w:r>
        <w:rPr>
          <w:b/>
          <w:sz w:val="24"/>
          <w:szCs w:val="24"/>
        </w:rPr>
        <w:t>.</w:t>
      </w:r>
    </w:p>
    <w:p w14:paraId="39A06516" w14:textId="77777777" w:rsidR="006E30D9" w:rsidRDefault="006E30D9" w:rsidP="006E30D9">
      <w:pPr>
        <w:jc w:val="both"/>
        <w:rPr>
          <w:b/>
          <w:sz w:val="24"/>
          <w:szCs w:val="24"/>
        </w:rPr>
      </w:pPr>
    </w:p>
    <w:p w14:paraId="5952CDC3" w14:textId="77777777"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14:paraId="58ACAAB3" w14:textId="77777777" w:rsidR="006E30D9" w:rsidRDefault="00000000" w:rsidP="006E3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André</w:t>
      </w:r>
    </w:p>
    <w:p w14:paraId="731D6E57" w14:textId="77777777" w:rsidR="006E30D9" w:rsidRDefault="00000000" w:rsidP="006E30D9">
      <w:pPr>
        <w:jc w:val="center"/>
      </w:pPr>
      <w:r>
        <w:rPr>
          <w:sz w:val="24"/>
          <w:szCs w:val="24"/>
        </w:rPr>
        <w:t>Diretor Legislativo</w:t>
      </w:r>
    </w:p>
    <w:p w14:paraId="4B1EED3A" w14:textId="77777777" w:rsidR="006E30D9" w:rsidRDefault="006E30D9" w:rsidP="006E30D9"/>
    <w:sectPr w:rsidR="006E30D9" w:rsidSect="006E30D9">
      <w:pgSz w:w="11906" w:h="16838"/>
      <w:pgMar w:top="212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D9"/>
    <w:rsid w:val="00023A14"/>
    <w:rsid w:val="006E30D9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8463"/>
  <w15:chartTrackingRefBased/>
  <w15:docId w15:val="{600A7501-6D91-49BC-9A8E-807F6A8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47F9"/>
    <w:pPr>
      <w:widowControl w:val="0"/>
      <w:autoSpaceDE w:val="0"/>
      <w:autoSpaceDN w:val="0"/>
      <w:spacing w:after="120"/>
      <w:ind w:left="283"/>
    </w:pPr>
    <w:rPr>
      <w:sz w:val="22"/>
      <w:szCs w:val="22"/>
      <w:lang w:val="pt-PT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47F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4</cp:revision>
  <dcterms:created xsi:type="dcterms:W3CDTF">2019-10-18T12:15:00Z</dcterms:created>
  <dcterms:modified xsi:type="dcterms:W3CDTF">2023-10-06T14:28:00Z</dcterms:modified>
</cp:coreProperties>
</file>