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ADA4" w14:textId="12F14D82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33A13">
        <w:rPr>
          <w:rFonts w:ascii="Times New Roman" w:eastAsia="Times New Roman" w:hAnsi="Times New Roman" w:cs="Times New Roman"/>
          <w:b/>
          <w:sz w:val="24"/>
          <w:szCs w:val="24"/>
        </w:rPr>
        <w:t>2120/2023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929739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49AB6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001B3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7B33EC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9D3140">
        <w:rPr>
          <w:rFonts w:ascii="Times New Roman" w:eastAsia="Times New Roman" w:hAnsi="Times New Roman" w:cs="Times New Roman"/>
          <w:b/>
          <w:sz w:val="24"/>
          <w:szCs w:val="24"/>
        </w:rPr>
        <w:t xml:space="preserve"> indicando as vagas para deficientes e idosos na Rua Antônio Busca – Jardim Santo Antonio (foto anexa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7DF1B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FC4F8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6240CE2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F37C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Transito, que execute pintura de sinalização de solo </w:t>
      </w:r>
      <w:r w:rsidR="009D3140">
        <w:rPr>
          <w:rFonts w:ascii="Times New Roman" w:eastAsia="Times New Roman" w:hAnsi="Times New Roman" w:cs="Times New Roman"/>
          <w:sz w:val="24"/>
          <w:szCs w:val="24"/>
        </w:rPr>
        <w:t xml:space="preserve">indicando as vagas para deficientes físicos e idosos na Rua Antônio Busca, em frente ao nº 30 – Jardim Santo Antônio, pois os motoristas não respeitam as vagas e a pintura certamente colaborará na ordenação do trânsito local. </w:t>
      </w:r>
    </w:p>
    <w:p w14:paraId="32DC484E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E9ED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B09B62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140">
        <w:rPr>
          <w:rFonts w:ascii="Times New Roman" w:eastAsia="Times New Roman" w:hAnsi="Times New Roman" w:cs="Times New Roman"/>
          <w:sz w:val="24"/>
          <w:szCs w:val="24"/>
        </w:rPr>
        <w:t>27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7E45F369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980A2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AD362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31C468C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ECB2A9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D085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5E19F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1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ACE304" wp14:editId="1C8E00D9">
            <wp:extent cx="4476750" cy="2410059"/>
            <wp:effectExtent l="0" t="0" r="0" b="9525"/>
            <wp:docPr id="1" name="Imagem 1" descr="C:\Users\silviasouza\Downloads\bu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244855" name="Picture 1" descr="C:\Users\silviasouza\Downloads\bus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73" cy="24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7FC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B4308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5CC2" w14:textId="77777777" w:rsidR="00A9442C" w:rsidRDefault="00A9442C">
      <w:pPr>
        <w:spacing w:after="0" w:line="240" w:lineRule="auto"/>
      </w:pPr>
      <w:r>
        <w:separator/>
      </w:r>
    </w:p>
  </w:endnote>
  <w:endnote w:type="continuationSeparator" w:id="0">
    <w:p w14:paraId="3C58A8A5" w14:textId="77777777" w:rsidR="00A9442C" w:rsidRDefault="00A9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4D05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FAA" w14:textId="77777777" w:rsidR="00A9442C" w:rsidRDefault="00A9442C">
      <w:pPr>
        <w:spacing w:after="0" w:line="240" w:lineRule="auto"/>
      </w:pPr>
      <w:r>
        <w:separator/>
      </w:r>
    </w:p>
  </w:footnote>
  <w:footnote w:type="continuationSeparator" w:id="0">
    <w:p w14:paraId="7A08AB29" w14:textId="77777777" w:rsidR="00A9442C" w:rsidRDefault="00A9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BCF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BC6F59" wp14:editId="7C089C5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88B96D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E7F6A3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18A4D0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C6F59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888B96D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3E7F6A3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B18A4D0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616F1FC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2D546" wp14:editId="779CE1A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960"/>
    <w:rsid w:val="00265C20"/>
    <w:rsid w:val="002E2423"/>
    <w:rsid w:val="00305472"/>
    <w:rsid w:val="003B4308"/>
    <w:rsid w:val="003F0242"/>
    <w:rsid w:val="00456CA8"/>
    <w:rsid w:val="005E7BF0"/>
    <w:rsid w:val="0064790D"/>
    <w:rsid w:val="007B33EC"/>
    <w:rsid w:val="00932CA1"/>
    <w:rsid w:val="00993D20"/>
    <w:rsid w:val="009B5FD1"/>
    <w:rsid w:val="009D3140"/>
    <w:rsid w:val="00A20653"/>
    <w:rsid w:val="00A9442C"/>
    <w:rsid w:val="00AB7474"/>
    <w:rsid w:val="00B65A64"/>
    <w:rsid w:val="00E33A13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BF84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</cp:revision>
  <cp:lastPrinted>2023-08-21T18:58:00Z</cp:lastPrinted>
  <dcterms:created xsi:type="dcterms:W3CDTF">2023-02-28T13:02:00Z</dcterms:created>
  <dcterms:modified xsi:type="dcterms:W3CDTF">2023-11-29T14:33:00Z</dcterms:modified>
</cp:coreProperties>
</file>