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F10C" w14:textId="14730F98" w:rsidR="009F74DE" w:rsidRPr="009F74DE" w:rsidRDefault="00000000" w:rsidP="009F74DE">
      <w:pPr>
        <w:pStyle w:val="Ttulo3"/>
        <w:ind w:left="1418" w:right="425"/>
        <w:jc w:val="center"/>
        <w:rPr>
          <w:rFonts w:ascii="Times" w:hAnsi="Times"/>
          <w:sz w:val="24"/>
          <w:szCs w:val="24"/>
        </w:rPr>
      </w:pPr>
      <w:r w:rsidRPr="009F74DE">
        <w:rPr>
          <w:rFonts w:ascii="Times" w:hAnsi="Times"/>
          <w:sz w:val="24"/>
          <w:szCs w:val="24"/>
        </w:rPr>
        <w:t xml:space="preserve">        INDICAÇÃO Nº </w:t>
      </w:r>
      <w:r w:rsidR="00BC3549">
        <w:rPr>
          <w:rFonts w:ascii="Times" w:hAnsi="Times"/>
          <w:sz w:val="24"/>
          <w:szCs w:val="24"/>
        </w:rPr>
        <w:t>59/2024</w:t>
      </w:r>
    </w:p>
    <w:p w14:paraId="29375930" w14:textId="77777777" w:rsidR="009F74DE" w:rsidRPr="009F74DE" w:rsidRDefault="009F74DE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</w:p>
    <w:p w14:paraId="4B655BC8" w14:textId="77777777" w:rsidR="009F74DE" w:rsidRPr="009F74DE" w:rsidRDefault="009F74DE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</w:p>
    <w:p w14:paraId="0A7EDD3A" w14:textId="77777777" w:rsidR="009F74DE" w:rsidRPr="009F74DE" w:rsidRDefault="00000000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  <w:r w:rsidRPr="009F74DE">
        <w:rPr>
          <w:rFonts w:ascii="Times" w:hAnsi="Times"/>
          <w:b/>
          <w:sz w:val="24"/>
          <w:szCs w:val="24"/>
        </w:rPr>
        <w:t xml:space="preserve">                                    </w:t>
      </w:r>
    </w:p>
    <w:p w14:paraId="3FF9BE2E" w14:textId="77777777" w:rsidR="009F74DE" w:rsidRPr="009F74DE" w:rsidRDefault="00000000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  <w:r w:rsidRPr="009F74DE">
        <w:rPr>
          <w:rFonts w:ascii="Times" w:hAnsi="Times"/>
          <w:b/>
          <w:sz w:val="24"/>
          <w:szCs w:val="24"/>
        </w:rPr>
        <w:t xml:space="preserve">                                       ASSUNTO:</w:t>
      </w:r>
      <w:r w:rsidRPr="009F74DE">
        <w:rPr>
          <w:rFonts w:ascii="Times" w:hAnsi="Times"/>
          <w:b/>
          <w:i/>
          <w:sz w:val="24"/>
          <w:szCs w:val="24"/>
        </w:rPr>
        <w:t xml:space="preserve"> </w:t>
      </w:r>
      <w:r w:rsidRPr="009F74DE">
        <w:rPr>
          <w:rFonts w:ascii="Times" w:hAnsi="Times"/>
          <w:b/>
          <w:sz w:val="24"/>
          <w:szCs w:val="24"/>
        </w:rPr>
        <w:t>SOLICITA A</w:t>
      </w:r>
      <w:r>
        <w:rPr>
          <w:rFonts w:ascii="Times" w:hAnsi="Times"/>
          <w:b/>
          <w:sz w:val="24"/>
          <w:szCs w:val="24"/>
        </w:rPr>
        <w:t>O SR. PREFEITO</w:t>
      </w:r>
      <w:r w:rsidRPr="009F74DE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MUNICIPAL QUE DERTERMINE AO SETOR COMPETENTE, A </w:t>
      </w:r>
      <w:r w:rsidRPr="009F74DE">
        <w:rPr>
          <w:rFonts w:ascii="Times" w:hAnsi="Times"/>
          <w:b/>
          <w:sz w:val="24"/>
          <w:szCs w:val="24"/>
        </w:rPr>
        <w:t>COLOCAÇÃO DA DEVIDA PLACA DE IDENTIFICAÇÃO NA RUA FERRÚCIO CARLOS BERTONI, LOCALIZADO NO</w:t>
      </w:r>
      <w:r>
        <w:rPr>
          <w:rFonts w:ascii="Times" w:hAnsi="Times"/>
          <w:b/>
          <w:sz w:val="24"/>
          <w:szCs w:val="24"/>
        </w:rPr>
        <w:t xml:space="preserve"> </w:t>
      </w:r>
      <w:r w:rsidRPr="009F74DE">
        <w:rPr>
          <w:rFonts w:ascii="Times" w:hAnsi="Times"/>
          <w:b/>
          <w:sz w:val="24"/>
          <w:szCs w:val="24"/>
        </w:rPr>
        <w:t>PARQUE DA COLINA I.</w:t>
      </w:r>
    </w:p>
    <w:p w14:paraId="6B01C8D2" w14:textId="77777777" w:rsidR="009F74DE" w:rsidRPr="009F74DE" w:rsidRDefault="009F74DE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</w:p>
    <w:p w14:paraId="3E81FF86" w14:textId="77777777" w:rsidR="009F74DE" w:rsidRDefault="00000000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  <w:r w:rsidRPr="009F74DE">
        <w:rPr>
          <w:rFonts w:ascii="Times" w:hAnsi="Times"/>
          <w:b/>
          <w:sz w:val="24"/>
          <w:szCs w:val="24"/>
        </w:rPr>
        <w:t xml:space="preserve">                                       Senhor Presidente:</w:t>
      </w:r>
    </w:p>
    <w:p w14:paraId="1C348C6D" w14:textId="77777777" w:rsidR="009F74DE" w:rsidRDefault="009F74DE" w:rsidP="009F74DE">
      <w:pPr>
        <w:pStyle w:val="Textoembloco"/>
        <w:ind w:left="0" w:right="425" w:firstLine="0"/>
        <w:rPr>
          <w:rFonts w:ascii="Times" w:hAnsi="Times"/>
          <w:b/>
          <w:szCs w:val="24"/>
        </w:rPr>
      </w:pPr>
    </w:p>
    <w:p w14:paraId="26FBF5C9" w14:textId="77777777" w:rsidR="009F74DE" w:rsidRPr="009F74DE" w:rsidRDefault="009F74DE" w:rsidP="009F74DE">
      <w:pPr>
        <w:pStyle w:val="Textoembloco"/>
        <w:ind w:left="0" w:right="425" w:firstLine="0"/>
        <w:rPr>
          <w:rFonts w:ascii="Times" w:hAnsi="Times"/>
          <w:b/>
          <w:szCs w:val="24"/>
        </w:rPr>
      </w:pPr>
    </w:p>
    <w:p w14:paraId="2B10DEBC" w14:textId="77777777" w:rsidR="009F74DE" w:rsidRDefault="00000000" w:rsidP="009F74DE">
      <w:pPr>
        <w:pStyle w:val="Textoembloco"/>
        <w:ind w:left="1418" w:right="425"/>
        <w:rPr>
          <w:rFonts w:ascii="Times" w:hAnsi="Times"/>
          <w:b/>
          <w:szCs w:val="24"/>
        </w:rPr>
      </w:pPr>
      <w:r w:rsidRPr="009F74DE">
        <w:rPr>
          <w:rFonts w:ascii="Times" w:hAnsi="Times"/>
          <w:b/>
          <w:szCs w:val="24"/>
        </w:rPr>
        <w:t>CONSIDERANDO</w:t>
      </w:r>
      <w:r>
        <w:rPr>
          <w:rFonts w:ascii="Times" w:hAnsi="Times"/>
          <w:szCs w:val="24"/>
        </w:rPr>
        <w:t xml:space="preserve"> que a</w:t>
      </w:r>
      <w:r w:rsidRPr="009F74DE">
        <w:rPr>
          <w:rFonts w:ascii="Times" w:hAnsi="Times"/>
          <w:szCs w:val="24"/>
        </w:rPr>
        <w:t xml:space="preserve"> identificação daquele logradouro público é uma medida necessária para a orientação e informação das pessoas. Além disso, a orientação é importante também para as pessoas que provêm de outras localidades e que porventura procuram por endereços na cidade.</w:t>
      </w:r>
      <w:r w:rsidRPr="009F74DE">
        <w:rPr>
          <w:rFonts w:ascii="Times" w:hAnsi="Times"/>
          <w:b/>
          <w:szCs w:val="24"/>
        </w:rPr>
        <w:t xml:space="preserve"> </w:t>
      </w:r>
    </w:p>
    <w:p w14:paraId="413DAD69" w14:textId="77777777" w:rsidR="009F74DE" w:rsidRPr="009F74DE" w:rsidRDefault="009F74DE" w:rsidP="009F74DE">
      <w:pPr>
        <w:pStyle w:val="Textoembloco"/>
        <w:ind w:left="1418" w:right="425"/>
        <w:rPr>
          <w:rFonts w:ascii="Times" w:hAnsi="Times"/>
          <w:b/>
          <w:szCs w:val="24"/>
        </w:rPr>
      </w:pPr>
    </w:p>
    <w:p w14:paraId="76326A2F" w14:textId="77777777" w:rsidR="009F74DE" w:rsidRPr="009F74DE" w:rsidRDefault="009F74DE" w:rsidP="009F74DE">
      <w:pPr>
        <w:tabs>
          <w:tab w:val="left" w:pos="3765"/>
        </w:tabs>
        <w:ind w:left="1418" w:right="425"/>
        <w:jc w:val="both"/>
        <w:rPr>
          <w:rFonts w:ascii="Times" w:hAnsi="Times"/>
          <w:b/>
          <w:sz w:val="24"/>
          <w:szCs w:val="24"/>
        </w:rPr>
      </w:pPr>
    </w:p>
    <w:p w14:paraId="07209380" w14:textId="77777777" w:rsidR="009F74DE" w:rsidRPr="009F74DE" w:rsidRDefault="00000000" w:rsidP="009F74DE">
      <w:pPr>
        <w:ind w:left="1418" w:right="425"/>
        <w:jc w:val="both"/>
        <w:rPr>
          <w:rFonts w:ascii="Times" w:hAnsi="Times"/>
          <w:sz w:val="24"/>
          <w:szCs w:val="24"/>
        </w:rPr>
      </w:pPr>
      <w:r w:rsidRPr="009F74DE">
        <w:rPr>
          <w:rFonts w:ascii="Times" w:hAnsi="Times"/>
          <w:b/>
          <w:sz w:val="24"/>
          <w:szCs w:val="24"/>
        </w:rPr>
        <w:t xml:space="preserve">                                        INDICO</w:t>
      </w:r>
      <w:r w:rsidRPr="009F74DE">
        <w:rPr>
          <w:rFonts w:ascii="Times" w:hAnsi="Times"/>
          <w:sz w:val="24"/>
          <w:szCs w:val="24"/>
        </w:rPr>
        <w:t xml:space="preserve"> ao Sr. Prefeito Municipal, nos termos do Regimento Interno desta Casa de Leis, que se digne determinar ao setor competente da Administração que providencie para que seja colocada a devida placa de nomenclatura </w:t>
      </w:r>
      <w:r w:rsidR="00D6744E" w:rsidRPr="009F74DE">
        <w:rPr>
          <w:rFonts w:ascii="Times" w:hAnsi="Times"/>
          <w:sz w:val="24"/>
          <w:szCs w:val="24"/>
        </w:rPr>
        <w:t>na Rua</w:t>
      </w:r>
      <w:r w:rsidRPr="009F74DE">
        <w:rPr>
          <w:rFonts w:ascii="Times" w:hAnsi="Times"/>
          <w:sz w:val="24"/>
          <w:szCs w:val="24"/>
        </w:rPr>
        <w:t xml:space="preserve"> Ferrúcio Carlos Bertoni, localizado no Parque da Colina I, onde ainda não existe nenhuma placa indicativa. </w:t>
      </w:r>
    </w:p>
    <w:p w14:paraId="07C743E2" w14:textId="77777777" w:rsidR="009F74DE" w:rsidRPr="009F74DE" w:rsidRDefault="009F74DE" w:rsidP="009F74DE">
      <w:pPr>
        <w:pStyle w:val="Textoembloco"/>
        <w:ind w:left="0" w:right="425" w:firstLine="0"/>
        <w:rPr>
          <w:rFonts w:ascii="Times" w:hAnsi="Times"/>
          <w:b/>
          <w:szCs w:val="24"/>
        </w:rPr>
      </w:pPr>
    </w:p>
    <w:p w14:paraId="0283F94A" w14:textId="77777777" w:rsidR="009F74DE" w:rsidRPr="009F74DE" w:rsidRDefault="009F74DE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</w:p>
    <w:p w14:paraId="1BFF4A9A" w14:textId="77777777" w:rsidR="009F74DE" w:rsidRPr="009F74DE" w:rsidRDefault="00000000" w:rsidP="009F74DE">
      <w:pPr>
        <w:ind w:left="1418" w:right="425"/>
        <w:jc w:val="both"/>
        <w:rPr>
          <w:rFonts w:ascii="Times" w:hAnsi="Times"/>
          <w:b/>
          <w:sz w:val="24"/>
          <w:szCs w:val="24"/>
        </w:rPr>
      </w:pPr>
      <w:r w:rsidRPr="009F74DE">
        <w:rPr>
          <w:rFonts w:ascii="Times" w:hAnsi="Times"/>
          <w:b/>
          <w:sz w:val="24"/>
          <w:szCs w:val="24"/>
        </w:rPr>
        <w:t xml:space="preserve">                                      </w:t>
      </w:r>
    </w:p>
    <w:p w14:paraId="2BDDAAB3" w14:textId="77777777" w:rsidR="009F74DE" w:rsidRPr="009F74DE" w:rsidRDefault="00000000" w:rsidP="009F74DE">
      <w:pPr>
        <w:ind w:left="1418" w:right="425"/>
        <w:jc w:val="center"/>
        <w:rPr>
          <w:rFonts w:ascii="Times" w:hAnsi="Times"/>
          <w:sz w:val="24"/>
          <w:szCs w:val="24"/>
        </w:rPr>
      </w:pPr>
      <w:r w:rsidRPr="009F74DE">
        <w:rPr>
          <w:rFonts w:ascii="Times" w:hAnsi="Times"/>
          <w:b/>
          <w:sz w:val="24"/>
          <w:szCs w:val="24"/>
        </w:rPr>
        <w:t>SALA DAS SESSÕES,</w:t>
      </w:r>
      <w:r w:rsidRPr="009F74DE">
        <w:rPr>
          <w:rFonts w:ascii="Times" w:hAnsi="Times"/>
          <w:sz w:val="24"/>
          <w:szCs w:val="24"/>
        </w:rPr>
        <w:t xml:space="preserve"> 29 de janeiro de 2024.</w:t>
      </w:r>
    </w:p>
    <w:p w14:paraId="71EA5AB5" w14:textId="77777777" w:rsidR="009F74DE" w:rsidRPr="009F74DE" w:rsidRDefault="009F74DE" w:rsidP="009F74DE">
      <w:pPr>
        <w:ind w:left="1418" w:right="425"/>
        <w:jc w:val="both"/>
        <w:rPr>
          <w:rFonts w:ascii="Times" w:hAnsi="Times"/>
          <w:sz w:val="24"/>
          <w:szCs w:val="24"/>
        </w:rPr>
      </w:pPr>
    </w:p>
    <w:p w14:paraId="46A6CF1C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08643AAB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082B6F44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05583F93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258BA2E6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78F529BE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704F5635" w14:textId="77777777" w:rsidR="009F74DE" w:rsidRPr="009F74DE" w:rsidRDefault="00000000" w:rsidP="009F74DE">
      <w:pPr>
        <w:tabs>
          <w:tab w:val="left" w:pos="5175"/>
        </w:tabs>
        <w:ind w:right="425"/>
        <w:jc w:val="both"/>
        <w:rPr>
          <w:rFonts w:ascii="Times" w:hAnsi="Times"/>
          <w:sz w:val="24"/>
          <w:szCs w:val="24"/>
        </w:rPr>
      </w:pPr>
      <w:r w:rsidRPr="009F74DE">
        <w:rPr>
          <w:rFonts w:ascii="Times" w:hAnsi="Times"/>
          <w:sz w:val="24"/>
          <w:szCs w:val="24"/>
        </w:rPr>
        <w:tab/>
      </w:r>
    </w:p>
    <w:p w14:paraId="2EAB1695" w14:textId="77777777" w:rsidR="009F74DE" w:rsidRPr="009F74DE" w:rsidRDefault="009F74DE" w:rsidP="009F74DE">
      <w:pPr>
        <w:tabs>
          <w:tab w:val="left" w:pos="5175"/>
        </w:tabs>
        <w:ind w:right="425"/>
        <w:jc w:val="both"/>
        <w:rPr>
          <w:rFonts w:ascii="Times" w:hAnsi="Times"/>
          <w:sz w:val="24"/>
          <w:szCs w:val="24"/>
        </w:rPr>
      </w:pPr>
    </w:p>
    <w:p w14:paraId="748E182F" w14:textId="77777777" w:rsidR="009F74DE" w:rsidRPr="009F74DE" w:rsidRDefault="009F74DE" w:rsidP="009F74DE">
      <w:pPr>
        <w:tabs>
          <w:tab w:val="left" w:pos="5175"/>
        </w:tabs>
        <w:ind w:right="425"/>
        <w:jc w:val="both"/>
        <w:rPr>
          <w:rFonts w:ascii="Times" w:hAnsi="Times"/>
          <w:sz w:val="24"/>
          <w:szCs w:val="24"/>
        </w:rPr>
      </w:pPr>
    </w:p>
    <w:p w14:paraId="0A42BCE9" w14:textId="77777777" w:rsidR="009F74DE" w:rsidRPr="009F74DE" w:rsidRDefault="009F74DE" w:rsidP="009F74DE">
      <w:pPr>
        <w:tabs>
          <w:tab w:val="left" w:pos="5175"/>
        </w:tabs>
        <w:ind w:right="425"/>
        <w:jc w:val="both"/>
        <w:rPr>
          <w:rFonts w:ascii="Times" w:hAnsi="Times"/>
          <w:sz w:val="24"/>
          <w:szCs w:val="24"/>
        </w:rPr>
      </w:pPr>
    </w:p>
    <w:p w14:paraId="3D55F79C" w14:textId="77777777" w:rsidR="009F74DE" w:rsidRPr="009F74DE" w:rsidRDefault="009F74DE" w:rsidP="009F74DE">
      <w:pPr>
        <w:tabs>
          <w:tab w:val="left" w:pos="5175"/>
        </w:tabs>
        <w:ind w:right="425"/>
        <w:jc w:val="both"/>
        <w:rPr>
          <w:rFonts w:ascii="Times" w:hAnsi="Times"/>
          <w:sz w:val="24"/>
          <w:szCs w:val="24"/>
        </w:rPr>
      </w:pPr>
    </w:p>
    <w:p w14:paraId="2608E1A8" w14:textId="77777777" w:rsidR="009F74DE" w:rsidRPr="009F74DE" w:rsidRDefault="009F74DE" w:rsidP="009F74DE">
      <w:pPr>
        <w:ind w:right="425"/>
        <w:jc w:val="both"/>
        <w:rPr>
          <w:rFonts w:ascii="Times" w:hAnsi="Times"/>
          <w:sz w:val="24"/>
          <w:szCs w:val="24"/>
        </w:rPr>
      </w:pPr>
    </w:p>
    <w:p w14:paraId="3DC5B689" w14:textId="77777777" w:rsidR="009F74DE" w:rsidRPr="009F74DE" w:rsidRDefault="009F74DE" w:rsidP="009F74DE">
      <w:pPr>
        <w:ind w:left="1418" w:right="425"/>
        <w:jc w:val="both"/>
        <w:rPr>
          <w:rFonts w:ascii="Times" w:hAnsi="Times"/>
          <w:sz w:val="24"/>
          <w:szCs w:val="24"/>
        </w:rPr>
      </w:pPr>
    </w:p>
    <w:p w14:paraId="64F86AB4" w14:textId="77777777" w:rsidR="009F74DE" w:rsidRPr="009F74DE" w:rsidRDefault="00000000" w:rsidP="009F74DE">
      <w:pPr>
        <w:pStyle w:val="Ttulo1"/>
        <w:ind w:left="1418" w:right="425" w:firstLine="0"/>
        <w:jc w:val="center"/>
        <w:rPr>
          <w:rFonts w:ascii="Times" w:hAnsi="Times"/>
          <w:sz w:val="24"/>
          <w:szCs w:val="24"/>
        </w:rPr>
      </w:pPr>
      <w:r w:rsidRPr="009F74DE">
        <w:rPr>
          <w:rFonts w:ascii="Times" w:hAnsi="Times"/>
          <w:sz w:val="24"/>
          <w:szCs w:val="24"/>
        </w:rPr>
        <w:t>FERNANDO SOARES</w:t>
      </w:r>
    </w:p>
    <w:p w14:paraId="2922596D" w14:textId="77777777" w:rsidR="009F74DE" w:rsidRPr="009F74DE" w:rsidRDefault="009F74DE" w:rsidP="009F74DE">
      <w:pPr>
        <w:rPr>
          <w:rFonts w:ascii="Times" w:hAnsi="Times"/>
          <w:sz w:val="24"/>
          <w:szCs w:val="24"/>
        </w:rPr>
      </w:pPr>
    </w:p>
    <w:p w14:paraId="25CD82DD" w14:textId="77777777" w:rsidR="009F74DE" w:rsidRPr="009F74DE" w:rsidRDefault="00000000" w:rsidP="009F74DE">
      <w:pPr>
        <w:jc w:val="center"/>
        <w:rPr>
          <w:rFonts w:ascii="Times" w:hAnsi="Times"/>
          <w:b/>
          <w:sz w:val="24"/>
          <w:szCs w:val="24"/>
        </w:rPr>
      </w:pPr>
      <w:r w:rsidRPr="009F74DE">
        <w:rPr>
          <w:rFonts w:ascii="Times" w:hAnsi="Times"/>
          <w:sz w:val="24"/>
          <w:szCs w:val="24"/>
        </w:rPr>
        <w:t xml:space="preserve">                   </w:t>
      </w:r>
      <w:r w:rsidRPr="009F74DE">
        <w:rPr>
          <w:rFonts w:ascii="Times" w:hAnsi="Times"/>
          <w:b/>
          <w:sz w:val="24"/>
          <w:szCs w:val="24"/>
        </w:rPr>
        <w:t>Vereador – PSDB</w:t>
      </w:r>
    </w:p>
    <w:p w14:paraId="58223113" w14:textId="77777777" w:rsidR="009F74DE" w:rsidRDefault="009F74DE" w:rsidP="009F74DE">
      <w:pPr>
        <w:ind w:left="1418" w:right="425"/>
        <w:jc w:val="both"/>
      </w:pPr>
    </w:p>
    <w:p w14:paraId="32C1891C" w14:textId="77777777" w:rsidR="009F74DE" w:rsidRDefault="009F74DE" w:rsidP="009F74DE">
      <w:pPr>
        <w:ind w:left="1418" w:right="425"/>
        <w:jc w:val="both"/>
      </w:pPr>
    </w:p>
    <w:p w14:paraId="45B5BD88" w14:textId="77777777" w:rsidR="009F74DE" w:rsidRDefault="009F74DE" w:rsidP="009F74DE">
      <w:pPr>
        <w:ind w:left="1418" w:right="425"/>
        <w:jc w:val="both"/>
      </w:pPr>
    </w:p>
    <w:p w14:paraId="6834D362" w14:textId="77777777" w:rsidR="009F74DE" w:rsidRDefault="009F74DE" w:rsidP="009F74DE">
      <w:pPr>
        <w:ind w:left="1418" w:right="425"/>
        <w:jc w:val="both"/>
      </w:pPr>
    </w:p>
    <w:p w14:paraId="4D9E53A8" w14:textId="77777777" w:rsidR="009F74DE" w:rsidRDefault="009F74DE" w:rsidP="009F74DE">
      <w:pPr>
        <w:ind w:left="1418" w:right="425"/>
        <w:jc w:val="both"/>
      </w:pPr>
    </w:p>
    <w:p w14:paraId="4DFC33F0" w14:textId="77777777" w:rsidR="009F74DE" w:rsidRDefault="009F74DE" w:rsidP="009F74DE">
      <w:pPr>
        <w:ind w:left="1418" w:right="425"/>
      </w:pPr>
    </w:p>
    <w:p w14:paraId="5F616B35" w14:textId="77777777" w:rsidR="009F74DE" w:rsidRPr="00B0518C" w:rsidRDefault="009F74DE" w:rsidP="009F74DE">
      <w:pPr>
        <w:ind w:left="1418" w:right="425"/>
      </w:pPr>
    </w:p>
    <w:p w14:paraId="375AB51C" w14:textId="77777777" w:rsidR="009F74DE" w:rsidRPr="008C5664" w:rsidRDefault="009F74DE" w:rsidP="009F74DE"/>
    <w:p w14:paraId="2DE2B962" w14:textId="77777777" w:rsidR="007C3548" w:rsidRDefault="007C3548"/>
    <w:sectPr w:rsidR="007C3548">
      <w:headerReference w:type="default" r:id="rId6"/>
      <w:footerReference w:type="default" r:id="rId7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37CD" w14:textId="77777777" w:rsidR="00A117A6" w:rsidRDefault="00A117A6">
      <w:r>
        <w:separator/>
      </w:r>
    </w:p>
  </w:endnote>
  <w:endnote w:type="continuationSeparator" w:id="0">
    <w:p w14:paraId="0FD5F65B" w14:textId="77777777" w:rsidR="00A117A6" w:rsidRDefault="00A1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91DE" w14:textId="77777777" w:rsidR="00AF381A" w:rsidRDefault="00AF381A">
    <w:pPr>
      <w:pStyle w:val="Rodap"/>
    </w:pPr>
  </w:p>
  <w:p w14:paraId="7EAFCF3B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4447" w14:textId="77777777" w:rsidR="00A117A6" w:rsidRDefault="00A117A6">
      <w:r>
        <w:separator/>
      </w:r>
    </w:p>
  </w:footnote>
  <w:footnote w:type="continuationSeparator" w:id="0">
    <w:p w14:paraId="7C35AEA1" w14:textId="77777777" w:rsidR="00A117A6" w:rsidRDefault="00A1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3E47" w14:textId="77777777" w:rsidR="0088542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84872E" wp14:editId="7A42CB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DE"/>
    <w:rsid w:val="007C3548"/>
    <w:rsid w:val="007E4363"/>
    <w:rsid w:val="0081677B"/>
    <w:rsid w:val="0088542F"/>
    <w:rsid w:val="008C5664"/>
    <w:rsid w:val="009F74DE"/>
    <w:rsid w:val="00A117A6"/>
    <w:rsid w:val="00AF381A"/>
    <w:rsid w:val="00B0518C"/>
    <w:rsid w:val="00BC3549"/>
    <w:rsid w:val="00C1463F"/>
    <w:rsid w:val="00D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FF2D"/>
  <w15:chartTrackingRefBased/>
  <w15:docId w15:val="{95CB44B3-F7B5-4B84-AFB1-D84BDE5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74DE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7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4D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F74D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9F74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F74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9F74DE"/>
    <w:pPr>
      <w:ind w:left="1701" w:right="992" w:firstLine="241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2024-01-29T18:01:00Z</dcterms:created>
  <dcterms:modified xsi:type="dcterms:W3CDTF">2024-02-20T11:51:00Z</dcterms:modified>
</cp:coreProperties>
</file>