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25F9" w14:textId="77777777" w:rsidR="00F87865" w:rsidRDefault="00F87865" w:rsidP="00D136E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851"/>
        <w:contextualSpacing/>
        <w:jc w:val="both"/>
        <w:rPr>
          <w:rFonts w:eastAsia="Arial"/>
          <w:sz w:val="24"/>
          <w:szCs w:val="24"/>
        </w:rPr>
      </w:pPr>
    </w:p>
    <w:p w14:paraId="14668F03" w14:textId="77777777" w:rsidR="00F87865" w:rsidRDefault="00F87865" w:rsidP="00D136E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851"/>
        <w:contextualSpacing/>
        <w:jc w:val="both"/>
        <w:rPr>
          <w:rFonts w:eastAsia="Arial"/>
          <w:sz w:val="24"/>
          <w:szCs w:val="24"/>
        </w:rPr>
      </w:pPr>
    </w:p>
    <w:p w14:paraId="3D89197E" w14:textId="77777777" w:rsidR="005F5C9B" w:rsidRDefault="005F5C9B" w:rsidP="00D136E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851"/>
        <w:contextualSpacing/>
        <w:jc w:val="both"/>
        <w:rPr>
          <w:rFonts w:eastAsia="Arial"/>
          <w:sz w:val="24"/>
          <w:szCs w:val="24"/>
        </w:rPr>
      </w:pPr>
    </w:p>
    <w:p w14:paraId="4FA3C17A" w14:textId="759B91F4" w:rsidR="005C2FA2" w:rsidRPr="00D136EE" w:rsidRDefault="00000000" w:rsidP="00D136E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851"/>
        <w:contextualSpacing/>
        <w:jc w:val="both"/>
        <w:rPr>
          <w:rFonts w:eastAsia="Arial"/>
          <w:sz w:val="24"/>
          <w:szCs w:val="24"/>
        </w:rPr>
      </w:pPr>
      <w:r w:rsidRPr="003C76C7">
        <w:rPr>
          <w:rFonts w:eastAsia="Arial"/>
          <w:sz w:val="28"/>
          <w:szCs w:val="24"/>
        </w:rPr>
        <w:t xml:space="preserve">Mensagem ao </w:t>
      </w:r>
      <w:r w:rsidR="00B0160A">
        <w:rPr>
          <w:rFonts w:eastAsia="Arial"/>
          <w:sz w:val="28"/>
          <w:szCs w:val="24"/>
        </w:rPr>
        <w:t xml:space="preserve">Projeto de Lei </w:t>
      </w:r>
      <w:r w:rsidR="00C700A8">
        <w:rPr>
          <w:rFonts w:eastAsia="Arial"/>
          <w:sz w:val="28"/>
          <w:szCs w:val="24"/>
        </w:rPr>
        <w:t>09</w:t>
      </w:r>
      <w:r w:rsidR="00B0160A">
        <w:rPr>
          <w:rFonts w:eastAsia="Arial"/>
          <w:sz w:val="28"/>
          <w:szCs w:val="24"/>
        </w:rPr>
        <w:t xml:space="preserve">/2024 </w:t>
      </w:r>
      <w:r w:rsidRPr="003C76C7">
        <w:rPr>
          <w:rFonts w:eastAsia="Arial"/>
          <w:sz w:val="28"/>
          <w:szCs w:val="24"/>
        </w:rPr>
        <w:t>que</w:t>
      </w:r>
      <w:r w:rsidRPr="003C76C7">
        <w:rPr>
          <w:rFonts w:eastAsia="Arial"/>
          <w:b/>
          <w:sz w:val="28"/>
          <w:szCs w:val="24"/>
        </w:rPr>
        <w:t xml:space="preserve"> </w:t>
      </w:r>
      <w:r w:rsidRPr="00D136EE">
        <w:rPr>
          <w:rFonts w:eastAsia="Arial"/>
          <w:b/>
          <w:sz w:val="24"/>
          <w:szCs w:val="24"/>
        </w:rPr>
        <w:t xml:space="preserve">“dispõe sobre a obrigatoriedade de fixação de cartazes explicativos que demonstrem a aplicação da Manobra de Heimlich (técnica de primeiros socorros usada em casos de asfixia das vias respiratórias) em locais que haja </w:t>
      </w:r>
      <w:r w:rsidR="00B0160A">
        <w:rPr>
          <w:rFonts w:eastAsia="Arial"/>
          <w:b/>
          <w:sz w:val="24"/>
          <w:szCs w:val="24"/>
        </w:rPr>
        <w:t>consumo de alimentos no M</w:t>
      </w:r>
      <w:r w:rsidRPr="00D136EE">
        <w:rPr>
          <w:rFonts w:eastAsia="Arial"/>
          <w:b/>
          <w:sz w:val="24"/>
          <w:szCs w:val="24"/>
        </w:rPr>
        <w:t>unicípio</w:t>
      </w:r>
      <w:r w:rsidR="00B0160A">
        <w:rPr>
          <w:rFonts w:eastAsia="Arial"/>
          <w:b/>
          <w:sz w:val="24"/>
          <w:szCs w:val="24"/>
        </w:rPr>
        <w:t xml:space="preserve"> de</w:t>
      </w:r>
      <w:r>
        <w:rPr>
          <w:rFonts w:eastAsia="Arial"/>
          <w:b/>
          <w:sz w:val="24"/>
          <w:szCs w:val="24"/>
        </w:rPr>
        <w:t xml:space="preserve"> Itatiba.</w:t>
      </w:r>
    </w:p>
    <w:p w14:paraId="584242D4" w14:textId="77777777" w:rsidR="00D136EE" w:rsidRDefault="00D136EE" w:rsidP="00D136EE">
      <w:pPr>
        <w:widowControl w:val="0"/>
        <w:spacing w:line="360" w:lineRule="auto"/>
        <w:contextualSpacing/>
        <w:jc w:val="both"/>
        <w:rPr>
          <w:rFonts w:ascii="Times New Roman" w:hAnsi="Times New Roman"/>
          <w:bCs/>
          <w:szCs w:val="24"/>
        </w:rPr>
      </w:pPr>
    </w:p>
    <w:p w14:paraId="010AB33C" w14:textId="77777777" w:rsidR="005C2FA2" w:rsidRPr="00D136EE" w:rsidRDefault="00000000" w:rsidP="00D136EE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bCs/>
          <w:sz w:val="32"/>
          <w:szCs w:val="24"/>
          <w:u w:val="single"/>
        </w:rPr>
      </w:pPr>
      <w:r w:rsidRPr="00D136EE">
        <w:rPr>
          <w:rFonts w:ascii="Times New Roman" w:hAnsi="Times New Roman"/>
          <w:b/>
          <w:bCs/>
          <w:sz w:val="32"/>
          <w:szCs w:val="24"/>
          <w:u w:val="single"/>
        </w:rPr>
        <w:t>Justificativa</w:t>
      </w:r>
    </w:p>
    <w:p w14:paraId="128AADB6" w14:textId="77777777" w:rsidR="005C2FA2" w:rsidRPr="00D136EE" w:rsidRDefault="00000000" w:rsidP="00D136EE">
      <w:pPr>
        <w:ind w:firstLine="851"/>
        <w:contextualSpacing/>
        <w:jc w:val="both"/>
        <w:rPr>
          <w:rFonts w:ascii="Times New Roman" w:hAnsi="Times New Roman"/>
          <w:szCs w:val="24"/>
        </w:rPr>
      </w:pPr>
      <w:r w:rsidRPr="00D136EE">
        <w:rPr>
          <w:rFonts w:ascii="Times New Roman" w:hAnsi="Times New Roman"/>
          <w:szCs w:val="24"/>
        </w:rPr>
        <w:t xml:space="preserve">A presente propositura tem como objetivo obrigar </w:t>
      </w:r>
      <w:r w:rsidR="00D136EE" w:rsidRPr="00D136EE">
        <w:rPr>
          <w:rFonts w:ascii="Times New Roman" w:hAnsi="Times New Roman"/>
          <w:szCs w:val="24"/>
        </w:rPr>
        <w:t>aos estabelecimentos</w:t>
      </w:r>
      <w:r w:rsidRPr="00D136EE">
        <w:rPr>
          <w:rFonts w:ascii="Times New Roman" w:hAnsi="Times New Roman"/>
          <w:szCs w:val="24"/>
        </w:rPr>
        <w:t xml:space="preserve"> comerciais onde haja consumo de alimentos a fixar cartazes explicativos que demonstrem a aplicação da Manobra de Heimlich (técnica de primeiros socorros usada em casos de asfixia das vias respiratórias).</w:t>
      </w:r>
    </w:p>
    <w:p w14:paraId="6D36D956" w14:textId="77777777" w:rsidR="00D136EE" w:rsidRDefault="00D136EE" w:rsidP="00D136EE">
      <w:pPr>
        <w:ind w:firstLine="851"/>
        <w:contextualSpacing/>
        <w:jc w:val="both"/>
        <w:rPr>
          <w:rFonts w:ascii="Times New Roman" w:hAnsi="Times New Roman"/>
          <w:szCs w:val="24"/>
        </w:rPr>
      </w:pPr>
    </w:p>
    <w:p w14:paraId="6C3CA2C0" w14:textId="77777777" w:rsidR="005C2FA2" w:rsidRPr="00D136EE" w:rsidRDefault="00000000" w:rsidP="00D136EE">
      <w:pPr>
        <w:ind w:firstLine="851"/>
        <w:contextualSpacing/>
        <w:jc w:val="both"/>
        <w:rPr>
          <w:rFonts w:ascii="Times New Roman" w:hAnsi="Times New Roman"/>
          <w:szCs w:val="24"/>
        </w:rPr>
      </w:pPr>
      <w:r w:rsidRPr="00D136EE">
        <w:rPr>
          <w:rFonts w:ascii="Times New Roman" w:hAnsi="Times New Roman"/>
          <w:szCs w:val="24"/>
        </w:rPr>
        <w:t>Mortes por enfermidade</w:t>
      </w:r>
      <w:r w:rsidR="00137106">
        <w:rPr>
          <w:rFonts w:ascii="Times New Roman" w:hAnsi="Times New Roman"/>
          <w:szCs w:val="24"/>
        </w:rPr>
        <w:t>s</w:t>
      </w:r>
      <w:r w:rsidRPr="00D136EE">
        <w:rPr>
          <w:rFonts w:ascii="Times New Roman" w:hAnsi="Times New Roman"/>
          <w:szCs w:val="24"/>
        </w:rPr>
        <w:t xml:space="preserve"> são dolorosas, porém muito piores são as mortes acidentais, que ceifam sem aviso e na maioria das vezes seriam evitáveis. Um tipo de morte acidental particularmente triste é a asfixia por aspiração de corpo estranho.</w:t>
      </w:r>
    </w:p>
    <w:p w14:paraId="6D3C9490" w14:textId="77777777" w:rsidR="00D136EE" w:rsidRDefault="00D136EE" w:rsidP="00D136EE">
      <w:pPr>
        <w:ind w:firstLine="851"/>
        <w:contextualSpacing/>
        <w:jc w:val="both"/>
        <w:rPr>
          <w:rFonts w:ascii="Times New Roman" w:hAnsi="Times New Roman"/>
          <w:szCs w:val="24"/>
        </w:rPr>
      </w:pPr>
    </w:p>
    <w:p w14:paraId="481C390B" w14:textId="77777777" w:rsidR="005C2FA2" w:rsidRPr="00D136EE" w:rsidRDefault="00000000" w:rsidP="00D136EE">
      <w:pPr>
        <w:ind w:firstLine="851"/>
        <w:contextualSpacing/>
        <w:jc w:val="both"/>
        <w:rPr>
          <w:rFonts w:ascii="Times New Roman" w:hAnsi="Times New Roman"/>
          <w:szCs w:val="24"/>
        </w:rPr>
      </w:pPr>
      <w:r w:rsidRPr="00D136EE">
        <w:rPr>
          <w:rFonts w:ascii="Times New Roman" w:hAnsi="Times New Roman"/>
          <w:szCs w:val="24"/>
        </w:rPr>
        <w:t xml:space="preserve">Entre as causas externas de mortalidade, destacam-se as situações de inalação e ingestão de alimentos ou outros objetos, que levam à obstrução do trato respiratório. </w:t>
      </w:r>
    </w:p>
    <w:p w14:paraId="7DC54803" w14:textId="77777777" w:rsidR="005C2FA2" w:rsidRPr="00D136EE" w:rsidRDefault="00000000" w:rsidP="00D136EE">
      <w:pPr>
        <w:ind w:firstLine="851"/>
        <w:contextualSpacing/>
        <w:jc w:val="both"/>
        <w:rPr>
          <w:rFonts w:ascii="Times New Roman" w:hAnsi="Times New Roman"/>
          <w:szCs w:val="24"/>
        </w:rPr>
      </w:pPr>
      <w:r w:rsidRPr="00D136EE">
        <w:rPr>
          <w:rFonts w:ascii="Times New Roman" w:hAnsi="Times New Roman"/>
          <w:szCs w:val="24"/>
        </w:rPr>
        <w:t xml:space="preserve"> Durante uma refeição, um fragmento de alimento pode alojar-se na </w:t>
      </w:r>
      <w:r w:rsidR="00D136EE" w:rsidRPr="00D136EE">
        <w:rPr>
          <w:rFonts w:ascii="Times New Roman" w:hAnsi="Times New Roman"/>
          <w:szCs w:val="24"/>
        </w:rPr>
        <w:t>traqueia</w:t>
      </w:r>
      <w:r w:rsidRPr="00D136EE">
        <w:rPr>
          <w:rFonts w:ascii="Times New Roman" w:hAnsi="Times New Roman"/>
          <w:szCs w:val="24"/>
        </w:rPr>
        <w:t xml:space="preserve"> e obstruí-la, levando em poucos minutos ao óbito que seria evitado por uma medida extremamente simples e que pode ser aplicada por qualquer pessoa.</w:t>
      </w:r>
    </w:p>
    <w:p w14:paraId="1468A64F" w14:textId="77777777" w:rsidR="00D136EE" w:rsidRDefault="00D136EE" w:rsidP="00D136EE">
      <w:pPr>
        <w:ind w:firstLine="851"/>
        <w:contextualSpacing/>
        <w:jc w:val="both"/>
        <w:rPr>
          <w:rFonts w:ascii="Times New Roman" w:hAnsi="Times New Roman"/>
          <w:szCs w:val="24"/>
        </w:rPr>
      </w:pPr>
    </w:p>
    <w:p w14:paraId="0DC0EB0F" w14:textId="77777777" w:rsidR="005C2FA2" w:rsidRPr="00D136EE" w:rsidRDefault="00000000" w:rsidP="00D136EE">
      <w:pPr>
        <w:ind w:firstLine="851"/>
        <w:contextualSpacing/>
        <w:jc w:val="both"/>
        <w:rPr>
          <w:rFonts w:ascii="Times New Roman" w:hAnsi="Times New Roman"/>
          <w:szCs w:val="24"/>
        </w:rPr>
      </w:pPr>
      <w:r w:rsidRPr="00D136EE">
        <w:rPr>
          <w:rFonts w:ascii="Times New Roman" w:hAnsi="Times New Roman"/>
          <w:szCs w:val="24"/>
        </w:rPr>
        <w:t>É importante ter noção destas manobras, que podem ser usadas enquanto se aciona o socorro via telefone, e acima de tudo podem salvar vidas antes da chegada da ambulância”.</w:t>
      </w:r>
    </w:p>
    <w:p w14:paraId="3D06676E" w14:textId="77777777" w:rsidR="00D136EE" w:rsidRDefault="00D136EE" w:rsidP="00D136EE">
      <w:pPr>
        <w:ind w:firstLine="851"/>
        <w:contextualSpacing/>
        <w:jc w:val="both"/>
        <w:rPr>
          <w:rFonts w:ascii="Times New Roman" w:hAnsi="Times New Roman"/>
          <w:szCs w:val="24"/>
        </w:rPr>
      </w:pPr>
    </w:p>
    <w:p w14:paraId="39BABDA7" w14:textId="77777777" w:rsidR="005C2FA2" w:rsidRPr="00D136EE" w:rsidRDefault="00000000" w:rsidP="00D136EE">
      <w:pPr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Essa</w:t>
      </w:r>
      <w:r w:rsidRPr="00D136EE">
        <w:rPr>
          <w:rFonts w:ascii="Times New Roman" w:hAnsi="Times New Roman"/>
          <w:szCs w:val="24"/>
        </w:rPr>
        <w:t xml:space="preserve"> manobra consiste em exercer pressão sobre o diafragma, causando pressão expulsiva muito eficaz. </w:t>
      </w:r>
    </w:p>
    <w:p w14:paraId="4C0A8F93" w14:textId="77777777" w:rsidR="00D136EE" w:rsidRDefault="00D136EE" w:rsidP="00D136EE">
      <w:pPr>
        <w:ind w:firstLine="851"/>
        <w:contextualSpacing/>
        <w:jc w:val="both"/>
        <w:rPr>
          <w:rFonts w:ascii="Times New Roman" w:hAnsi="Times New Roman"/>
          <w:szCs w:val="24"/>
        </w:rPr>
      </w:pPr>
    </w:p>
    <w:p w14:paraId="4C32E76C" w14:textId="77777777" w:rsidR="005C2FA2" w:rsidRPr="00D136EE" w:rsidRDefault="00000000" w:rsidP="00D136EE">
      <w:pPr>
        <w:ind w:firstLine="851"/>
        <w:contextualSpacing/>
        <w:jc w:val="both"/>
        <w:rPr>
          <w:rFonts w:ascii="Times New Roman" w:hAnsi="Times New Roman"/>
          <w:szCs w:val="24"/>
        </w:rPr>
      </w:pPr>
      <w:r w:rsidRPr="00D136EE">
        <w:rPr>
          <w:rFonts w:ascii="Times New Roman" w:hAnsi="Times New Roman"/>
          <w:szCs w:val="24"/>
        </w:rPr>
        <w:t>A colocação de cartazes ilustrativos em restaurantes e lanchonetes, que são locais de frequente ocorrência de asfixia por aspiração de alimentos, é uma medida extremamente barata que pode contribuir para salvar muitas vidas.</w:t>
      </w:r>
    </w:p>
    <w:p w14:paraId="57E4FF16" w14:textId="77777777" w:rsidR="00D136EE" w:rsidRDefault="00D136EE" w:rsidP="00D136EE">
      <w:pPr>
        <w:ind w:firstLine="851"/>
        <w:contextualSpacing/>
        <w:jc w:val="both"/>
        <w:rPr>
          <w:rFonts w:ascii="Times New Roman" w:hAnsi="Times New Roman"/>
          <w:szCs w:val="24"/>
        </w:rPr>
      </w:pPr>
    </w:p>
    <w:p w14:paraId="071ADB91" w14:textId="77777777" w:rsidR="005C2FA2" w:rsidRPr="00D136EE" w:rsidRDefault="00000000" w:rsidP="00D136EE">
      <w:pPr>
        <w:ind w:firstLine="851"/>
        <w:contextualSpacing/>
        <w:jc w:val="both"/>
        <w:rPr>
          <w:rFonts w:ascii="Times New Roman" w:hAnsi="Times New Roman"/>
          <w:snapToGrid w:val="0"/>
          <w:szCs w:val="24"/>
        </w:rPr>
      </w:pPr>
      <w:r w:rsidRPr="00D136EE">
        <w:rPr>
          <w:rFonts w:ascii="Times New Roman" w:hAnsi="Times New Roman"/>
          <w:szCs w:val="24"/>
        </w:rPr>
        <w:t xml:space="preserve">Diante da importância do tema, submeto o presente projeto aos nobres pares, </w:t>
      </w:r>
      <w:r w:rsidRPr="00D136EE">
        <w:rPr>
          <w:rFonts w:ascii="Times New Roman" w:hAnsi="Times New Roman"/>
          <w:color w:val="000000"/>
          <w:szCs w:val="24"/>
        </w:rPr>
        <w:t xml:space="preserve">pela necessidade de divulgação desta técnica e </w:t>
      </w:r>
      <w:r w:rsidRPr="00D136EE">
        <w:rPr>
          <w:rFonts w:ascii="Times New Roman" w:hAnsi="Times New Roman"/>
          <w:szCs w:val="24"/>
        </w:rPr>
        <w:t>peço o apoio de todos os colegas Vereadores para aprovação do presente Projeto de Lei.</w:t>
      </w:r>
      <w:r w:rsidRPr="00D136EE">
        <w:rPr>
          <w:rFonts w:ascii="Times New Roman" w:hAnsi="Times New Roman"/>
          <w:snapToGrid w:val="0"/>
          <w:szCs w:val="24"/>
        </w:rPr>
        <w:t xml:space="preserve"> </w:t>
      </w:r>
    </w:p>
    <w:p w14:paraId="2C6604B9" w14:textId="77777777" w:rsidR="005C2FA2" w:rsidRPr="00D136EE" w:rsidRDefault="005C2FA2" w:rsidP="00D136EE">
      <w:pPr>
        <w:ind w:firstLine="851"/>
        <w:contextualSpacing/>
        <w:jc w:val="both"/>
        <w:rPr>
          <w:rFonts w:ascii="Times New Roman" w:hAnsi="Times New Roman"/>
          <w:snapToGrid w:val="0"/>
          <w:szCs w:val="24"/>
        </w:rPr>
      </w:pPr>
    </w:p>
    <w:p w14:paraId="60CFE5C7" w14:textId="77777777" w:rsidR="00D136EE" w:rsidRDefault="00D136EE" w:rsidP="00D136EE">
      <w:pPr>
        <w:ind w:firstLine="851"/>
        <w:contextualSpacing/>
        <w:jc w:val="right"/>
        <w:rPr>
          <w:rFonts w:ascii="Times New Roman" w:hAnsi="Times New Roman"/>
          <w:snapToGrid w:val="0"/>
          <w:szCs w:val="24"/>
        </w:rPr>
      </w:pPr>
    </w:p>
    <w:p w14:paraId="22AEE274" w14:textId="77777777" w:rsidR="005C2FA2" w:rsidRPr="00D136EE" w:rsidRDefault="00000000" w:rsidP="00D136EE">
      <w:pPr>
        <w:ind w:firstLine="851"/>
        <w:contextualSpacing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>Sala das Sessões</w:t>
      </w:r>
      <w:r w:rsidR="00B20648">
        <w:rPr>
          <w:rFonts w:ascii="Times New Roman" w:hAnsi="Times New Roman"/>
          <w:snapToGrid w:val="0"/>
          <w:szCs w:val="24"/>
        </w:rPr>
        <w:t>, 07 de fevereiro</w:t>
      </w:r>
      <w:r w:rsidR="00D136EE" w:rsidRPr="00D136EE">
        <w:rPr>
          <w:rFonts w:ascii="Times New Roman" w:hAnsi="Times New Roman"/>
          <w:snapToGrid w:val="0"/>
          <w:szCs w:val="24"/>
        </w:rPr>
        <w:t xml:space="preserve"> de 2024</w:t>
      </w:r>
      <w:r w:rsidRPr="00D136EE">
        <w:rPr>
          <w:rFonts w:ascii="Times New Roman" w:hAnsi="Times New Roman"/>
          <w:snapToGrid w:val="0"/>
          <w:szCs w:val="24"/>
        </w:rPr>
        <w:t>.</w:t>
      </w:r>
    </w:p>
    <w:p w14:paraId="2A3249D8" w14:textId="77777777" w:rsidR="005C2FA2" w:rsidRPr="00D136EE" w:rsidRDefault="005C2FA2" w:rsidP="00D136EE">
      <w:pPr>
        <w:widowControl w:val="0"/>
        <w:ind w:left="1843" w:firstLine="851"/>
        <w:contextualSpacing/>
        <w:jc w:val="both"/>
        <w:rPr>
          <w:rFonts w:ascii="Times New Roman" w:hAnsi="Times New Roman"/>
          <w:bCs/>
          <w:szCs w:val="24"/>
        </w:rPr>
      </w:pPr>
    </w:p>
    <w:p w14:paraId="6647A4CE" w14:textId="77777777" w:rsidR="00D136EE" w:rsidRDefault="00D136EE" w:rsidP="00D136EE">
      <w:pPr>
        <w:widowControl w:val="0"/>
        <w:contextualSpacing/>
        <w:jc w:val="center"/>
        <w:rPr>
          <w:rFonts w:ascii="Times New Roman" w:hAnsi="Times New Roman"/>
          <w:b/>
          <w:snapToGrid w:val="0"/>
          <w:sz w:val="28"/>
          <w:szCs w:val="24"/>
          <w:u w:val="single"/>
        </w:rPr>
      </w:pPr>
    </w:p>
    <w:p w14:paraId="658A5BA9" w14:textId="77777777" w:rsidR="00D136EE" w:rsidRDefault="00D136EE" w:rsidP="00D136EE">
      <w:pPr>
        <w:widowControl w:val="0"/>
        <w:contextualSpacing/>
        <w:jc w:val="center"/>
        <w:rPr>
          <w:rFonts w:ascii="Times New Roman" w:hAnsi="Times New Roman"/>
          <w:b/>
          <w:snapToGrid w:val="0"/>
          <w:sz w:val="28"/>
          <w:szCs w:val="24"/>
          <w:u w:val="single"/>
        </w:rPr>
      </w:pPr>
    </w:p>
    <w:p w14:paraId="07EB40A8" w14:textId="77777777" w:rsidR="00D136EE" w:rsidRPr="00D136EE" w:rsidRDefault="00000000" w:rsidP="00D136EE">
      <w:pPr>
        <w:widowControl w:val="0"/>
        <w:contextualSpacing/>
        <w:jc w:val="center"/>
        <w:rPr>
          <w:rFonts w:ascii="Times New Roman" w:hAnsi="Times New Roman"/>
          <w:b/>
          <w:snapToGrid w:val="0"/>
          <w:sz w:val="28"/>
          <w:szCs w:val="24"/>
          <w:u w:val="single"/>
        </w:rPr>
      </w:pPr>
      <w:r w:rsidRPr="00D136EE">
        <w:rPr>
          <w:rFonts w:ascii="Times New Roman" w:hAnsi="Times New Roman"/>
          <w:b/>
          <w:snapToGrid w:val="0"/>
          <w:sz w:val="28"/>
          <w:szCs w:val="24"/>
          <w:u w:val="single"/>
        </w:rPr>
        <w:t>Willian Soares</w:t>
      </w:r>
    </w:p>
    <w:p w14:paraId="671C33D6" w14:textId="77777777" w:rsidR="00F87865" w:rsidRDefault="00000000" w:rsidP="00F87865">
      <w:pPr>
        <w:widowControl w:val="0"/>
        <w:contextualSpacing/>
        <w:jc w:val="center"/>
        <w:rPr>
          <w:rFonts w:ascii="Times New Roman" w:hAnsi="Times New Roman"/>
          <w:snapToGrid w:val="0"/>
          <w:szCs w:val="24"/>
        </w:rPr>
      </w:pPr>
      <w:r w:rsidRPr="00D136EE">
        <w:rPr>
          <w:rFonts w:ascii="Times New Roman" w:hAnsi="Times New Roman"/>
          <w:snapToGrid w:val="0"/>
          <w:szCs w:val="24"/>
        </w:rPr>
        <w:t xml:space="preserve">Vereador </w:t>
      </w:r>
      <w:r>
        <w:rPr>
          <w:rFonts w:ascii="Times New Roman" w:hAnsi="Times New Roman"/>
          <w:snapToGrid w:val="0"/>
          <w:szCs w:val="24"/>
        </w:rPr>
        <w:t>–</w:t>
      </w:r>
      <w:r w:rsidRPr="00D136EE">
        <w:rPr>
          <w:rFonts w:ascii="Times New Roman" w:hAnsi="Times New Roman"/>
          <w:snapToGrid w:val="0"/>
          <w:szCs w:val="24"/>
        </w:rPr>
        <w:t xml:space="preserve"> SD</w:t>
      </w:r>
    </w:p>
    <w:p w14:paraId="3FFD8B88" w14:textId="77777777" w:rsidR="00F87865" w:rsidRDefault="00F87865" w:rsidP="00F87865">
      <w:pPr>
        <w:widowControl w:val="0"/>
        <w:contextualSpacing/>
        <w:rPr>
          <w:rFonts w:ascii="Times New Roman" w:hAnsi="Times New Roman"/>
          <w:snapToGrid w:val="0"/>
          <w:szCs w:val="24"/>
        </w:rPr>
      </w:pPr>
    </w:p>
    <w:p w14:paraId="7CDEC4BB" w14:textId="77777777" w:rsidR="005F5C9B" w:rsidRDefault="005F5C9B" w:rsidP="00F87865">
      <w:pPr>
        <w:widowControl w:val="0"/>
        <w:contextualSpacing/>
        <w:jc w:val="center"/>
        <w:rPr>
          <w:rFonts w:ascii="Times New Roman" w:hAnsi="Times New Roman"/>
          <w:b/>
          <w:snapToGrid w:val="0"/>
          <w:sz w:val="32"/>
          <w:szCs w:val="24"/>
          <w:u w:val="single"/>
        </w:rPr>
      </w:pPr>
    </w:p>
    <w:p w14:paraId="092E4275" w14:textId="2867A34A" w:rsidR="005C2FA2" w:rsidRPr="00F87865" w:rsidRDefault="00000000" w:rsidP="00F87865">
      <w:pPr>
        <w:widowControl w:val="0"/>
        <w:contextualSpacing/>
        <w:jc w:val="center"/>
        <w:rPr>
          <w:rFonts w:ascii="Times New Roman" w:hAnsi="Times New Roman"/>
          <w:snapToGrid w:val="0"/>
          <w:sz w:val="32"/>
          <w:szCs w:val="24"/>
        </w:rPr>
      </w:pPr>
      <w:r w:rsidRPr="00F87865">
        <w:rPr>
          <w:rFonts w:ascii="Times New Roman" w:hAnsi="Times New Roman"/>
          <w:b/>
          <w:snapToGrid w:val="0"/>
          <w:sz w:val="32"/>
          <w:szCs w:val="24"/>
          <w:u w:val="single"/>
        </w:rPr>
        <w:t xml:space="preserve">PROJETO DE </w:t>
      </w:r>
      <w:r w:rsidRPr="00F87865">
        <w:rPr>
          <w:rFonts w:ascii="Times New Roman" w:hAnsi="Times New Roman"/>
          <w:b/>
          <w:bCs/>
          <w:sz w:val="32"/>
          <w:szCs w:val="24"/>
          <w:u w:val="single"/>
        </w:rPr>
        <w:t xml:space="preserve">LEI Nº </w:t>
      </w:r>
      <w:r w:rsidR="00C700A8">
        <w:rPr>
          <w:rFonts w:ascii="Times New Roman" w:hAnsi="Times New Roman"/>
          <w:b/>
          <w:bCs/>
          <w:sz w:val="32"/>
          <w:szCs w:val="24"/>
          <w:u w:val="single"/>
        </w:rPr>
        <w:t>09</w:t>
      </w:r>
      <w:r w:rsidRPr="00F87865">
        <w:rPr>
          <w:rFonts w:ascii="Times New Roman" w:hAnsi="Times New Roman"/>
          <w:b/>
          <w:bCs/>
          <w:sz w:val="32"/>
          <w:szCs w:val="24"/>
          <w:u w:val="single"/>
        </w:rPr>
        <w:t>/ 2024</w:t>
      </w:r>
    </w:p>
    <w:p w14:paraId="4EB8342E" w14:textId="77777777" w:rsidR="005C2FA2" w:rsidRPr="00D136EE" w:rsidRDefault="005C2FA2" w:rsidP="00D136EE">
      <w:pPr>
        <w:widowControl w:val="0"/>
        <w:spacing w:line="360" w:lineRule="auto"/>
        <w:ind w:firstLine="851"/>
        <w:contextualSpacing/>
        <w:jc w:val="both"/>
        <w:rPr>
          <w:rFonts w:ascii="Times New Roman" w:hAnsi="Times New Roman"/>
          <w:b/>
          <w:bCs/>
          <w:szCs w:val="24"/>
        </w:rPr>
      </w:pPr>
    </w:p>
    <w:p w14:paraId="0BB6B2F6" w14:textId="77777777" w:rsidR="005C2FA2" w:rsidRPr="00D136EE" w:rsidRDefault="00000000" w:rsidP="00F87865">
      <w:pPr>
        <w:widowControl w:val="0"/>
        <w:ind w:left="2829"/>
        <w:contextualSpacing/>
        <w:jc w:val="both"/>
        <w:rPr>
          <w:rFonts w:ascii="Times New Roman" w:hAnsi="Times New Roman"/>
          <w:b/>
          <w:bCs/>
          <w:szCs w:val="24"/>
        </w:rPr>
      </w:pPr>
      <w:r w:rsidRPr="00D136EE">
        <w:rPr>
          <w:rFonts w:ascii="Times New Roman" w:hAnsi="Times New Roman"/>
          <w:b/>
          <w:bCs/>
          <w:szCs w:val="24"/>
        </w:rPr>
        <w:t>Dispõe sobre a obrigatoriedade de fixação de cartazes explicativos que demonstrem a aplicação da Manobra de Heimlich (técnica de primeiros socorros usada em casos de asfixia das vias respiratórias) em locais que haja consumo de</w:t>
      </w:r>
      <w:r w:rsidR="00F87865">
        <w:rPr>
          <w:rFonts w:ascii="Times New Roman" w:hAnsi="Times New Roman"/>
          <w:b/>
          <w:bCs/>
          <w:szCs w:val="24"/>
        </w:rPr>
        <w:t xml:space="preserve"> alimentos no município de Itatiba.</w:t>
      </w:r>
    </w:p>
    <w:p w14:paraId="7AFC5092" w14:textId="77777777" w:rsidR="00F87865" w:rsidRDefault="00F87865" w:rsidP="00D136EE">
      <w:pPr>
        <w:widowControl w:val="0"/>
        <w:spacing w:line="360" w:lineRule="auto"/>
        <w:ind w:firstLine="851"/>
        <w:contextualSpacing/>
        <w:jc w:val="both"/>
        <w:rPr>
          <w:rFonts w:ascii="Times New Roman" w:hAnsi="Times New Roman"/>
          <w:bCs/>
          <w:szCs w:val="24"/>
        </w:rPr>
      </w:pPr>
    </w:p>
    <w:p w14:paraId="3CABDCA3" w14:textId="77777777" w:rsidR="005C2FA2" w:rsidRPr="00D136EE" w:rsidRDefault="00000000" w:rsidP="005943A8">
      <w:pPr>
        <w:widowControl w:val="0"/>
        <w:ind w:firstLine="709"/>
        <w:contextualSpacing/>
        <w:jc w:val="both"/>
        <w:rPr>
          <w:rFonts w:ascii="Times New Roman" w:hAnsi="Times New Roman"/>
          <w:color w:val="000000"/>
          <w:szCs w:val="24"/>
        </w:rPr>
      </w:pPr>
      <w:r w:rsidRPr="00D136EE">
        <w:rPr>
          <w:rFonts w:ascii="Times New Roman" w:hAnsi="Times New Roman"/>
          <w:bCs/>
          <w:szCs w:val="24"/>
        </w:rPr>
        <w:t xml:space="preserve">A </w:t>
      </w:r>
      <w:r w:rsidRPr="00D136EE">
        <w:rPr>
          <w:rFonts w:ascii="Times New Roman" w:hAnsi="Times New Roman"/>
          <w:color w:val="000000"/>
          <w:szCs w:val="24"/>
        </w:rPr>
        <w:t>Câmara</w:t>
      </w:r>
      <w:r w:rsidR="00F87865">
        <w:rPr>
          <w:rFonts w:ascii="Times New Roman" w:hAnsi="Times New Roman"/>
          <w:color w:val="000000"/>
          <w:szCs w:val="24"/>
        </w:rPr>
        <w:t xml:space="preserve"> Municipal de Itatiba aprova</w:t>
      </w:r>
      <w:r w:rsidRPr="00D136EE">
        <w:rPr>
          <w:rFonts w:ascii="Times New Roman" w:hAnsi="Times New Roman"/>
          <w:color w:val="000000"/>
          <w:szCs w:val="24"/>
        </w:rPr>
        <w:t>:</w:t>
      </w:r>
    </w:p>
    <w:p w14:paraId="283C2CC3" w14:textId="77777777" w:rsidR="005C2FA2" w:rsidRPr="00D136EE" w:rsidRDefault="005C2FA2" w:rsidP="00F87865">
      <w:pPr>
        <w:widowControl w:val="0"/>
        <w:ind w:left="2835" w:firstLine="851"/>
        <w:contextualSpacing/>
        <w:jc w:val="both"/>
        <w:rPr>
          <w:rFonts w:ascii="Times New Roman" w:hAnsi="Times New Roman"/>
          <w:b/>
          <w:bCs/>
          <w:szCs w:val="24"/>
        </w:rPr>
      </w:pPr>
    </w:p>
    <w:p w14:paraId="278DFC9F" w14:textId="77777777" w:rsidR="005C2FA2" w:rsidRPr="00D136EE" w:rsidRDefault="00000000" w:rsidP="005943A8">
      <w:pPr>
        <w:widowControl w:val="0"/>
        <w:ind w:firstLine="709"/>
        <w:contextualSpacing/>
        <w:jc w:val="both"/>
        <w:rPr>
          <w:rFonts w:ascii="Times New Roman" w:hAnsi="Times New Roman"/>
          <w:color w:val="000000"/>
          <w:szCs w:val="24"/>
        </w:rPr>
      </w:pPr>
      <w:r w:rsidRPr="00D136EE">
        <w:rPr>
          <w:rFonts w:ascii="Times New Roman" w:hAnsi="Times New Roman"/>
          <w:b/>
          <w:bCs/>
          <w:szCs w:val="24"/>
        </w:rPr>
        <w:t xml:space="preserve">Art. 1º </w:t>
      </w:r>
      <w:r w:rsidRPr="00D136EE">
        <w:rPr>
          <w:rFonts w:ascii="Times New Roman" w:hAnsi="Times New Roman"/>
          <w:szCs w:val="24"/>
        </w:rPr>
        <w:t>1 Fica ins</w:t>
      </w:r>
      <w:r w:rsidR="00D136EE" w:rsidRPr="00D136EE">
        <w:rPr>
          <w:rFonts w:ascii="Times New Roman" w:hAnsi="Times New Roman"/>
          <w:szCs w:val="24"/>
        </w:rPr>
        <w:t>tituído no Município de Itatiba</w:t>
      </w:r>
      <w:r w:rsidRPr="00D136EE">
        <w:rPr>
          <w:rFonts w:ascii="Times New Roman" w:hAnsi="Times New Roman"/>
          <w:szCs w:val="24"/>
        </w:rPr>
        <w:t xml:space="preserve"> a obrigatoriedade da fixação de cartazes ilustrativos sobre o método hospitalar denominado Manobra de Heimlich em todos os estabelecimentos que comercializem alimentos. </w:t>
      </w:r>
    </w:p>
    <w:p w14:paraId="0D213A0E" w14:textId="77777777" w:rsidR="005C2FA2" w:rsidRPr="00D136EE" w:rsidRDefault="00000000" w:rsidP="005943A8">
      <w:pPr>
        <w:widowControl w:val="0"/>
        <w:ind w:firstLine="709"/>
        <w:contextualSpacing/>
        <w:jc w:val="both"/>
        <w:rPr>
          <w:rFonts w:ascii="Times New Roman" w:hAnsi="Times New Roman"/>
          <w:b/>
          <w:bCs/>
          <w:szCs w:val="24"/>
        </w:rPr>
      </w:pPr>
      <w:r w:rsidRPr="00D136EE">
        <w:rPr>
          <w:rFonts w:ascii="Times New Roman" w:hAnsi="Times New Roman"/>
          <w:bCs/>
          <w:szCs w:val="24"/>
        </w:rPr>
        <w:t xml:space="preserve"> </w:t>
      </w:r>
    </w:p>
    <w:p w14:paraId="4EBCD9D7" w14:textId="77777777" w:rsidR="005C2FA2" w:rsidRDefault="00000000" w:rsidP="00D42DF3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D136EE">
        <w:rPr>
          <w:rFonts w:ascii="Times New Roman" w:hAnsi="Times New Roman"/>
          <w:b/>
          <w:bCs/>
          <w:szCs w:val="24"/>
        </w:rPr>
        <w:t xml:space="preserve">Parágrafo único. </w:t>
      </w:r>
      <w:r w:rsidRPr="00D136EE">
        <w:rPr>
          <w:rFonts w:ascii="Times New Roman" w:hAnsi="Times New Roman"/>
          <w:szCs w:val="24"/>
        </w:rPr>
        <w:t xml:space="preserve">Entende-se como Manobra de Heimlich a técnica utilizada em casos de emergência por asfixia provocada por um pedaço de comida ou qualquer outro tipo de corpo estranho que fique preso nas vias respiratórias, impedindo a pessoa de respirar. </w:t>
      </w:r>
    </w:p>
    <w:p w14:paraId="3DFDF422" w14:textId="77777777" w:rsidR="00D42DF3" w:rsidRPr="00D136EE" w:rsidRDefault="00D42DF3" w:rsidP="00D42DF3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</w:p>
    <w:p w14:paraId="528B8CD3" w14:textId="77777777" w:rsidR="005C2FA2" w:rsidRPr="00D136EE" w:rsidRDefault="00000000" w:rsidP="005943A8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D136EE">
        <w:rPr>
          <w:rFonts w:ascii="Times New Roman" w:hAnsi="Times New Roman"/>
          <w:b/>
          <w:szCs w:val="24"/>
        </w:rPr>
        <w:t>Art. 2º</w:t>
      </w:r>
      <w:r w:rsidRPr="00D136EE">
        <w:rPr>
          <w:rFonts w:ascii="Times New Roman" w:hAnsi="Times New Roman"/>
          <w:szCs w:val="24"/>
        </w:rPr>
        <w:t xml:space="preserve"> - Para efeitos desta Lei o cartaz deverá conter: </w:t>
      </w:r>
    </w:p>
    <w:p w14:paraId="4EA657A3" w14:textId="77777777" w:rsidR="005C2FA2" w:rsidRPr="00D136EE" w:rsidRDefault="005C2FA2" w:rsidP="005943A8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</w:p>
    <w:p w14:paraId="5E7CF203" w14:textId="77777777" w:rsidR="005943A8" w:rsidRDefault="00000000" w:rsidP="005943A8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D42DF3">
        <w:rPr>
          <w:rFonts w:ascii="Times New Roman" w:hAnsi="Times New Roman"/>
          <w:b/>
          <w:szCs w:val="24"/>
        </w:rPr>
        <w:t>I -</w:t>
      </w:r>
      <w:r w:rsidRPr="00D136EE">
        <w:rPr>
          <w:rFonts w:ascii="Times New Roman" w:hAnsi="Times New Roman"/>
          <w:szCs w:val="24"/>
        </w:rPr>
        <w:t xml:space="preserve"> Ilustrações passo a passo sobre o método hospitalar denominado Manobra de Heimlich tanto em adultos como em bebês;</w:t>
      </w:r>
    </w:p>
    <w:p w14:paraId="7A5D4935" w14:textId="77777777" w:rsidR="005943A8" w:rsidRDefault="00000000" w:rsidP="005943A8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D42DF3">
        <w:rPr>
          <w:rFonts w:ascii="Times New Roman" w:hAnsi="Times New Roman"/>
          <w:b/>
          <w:szCs w:val="24"/>
        </w:rPr>
        <w:t>II -</w:t>
      </w:r>
      <w:r w:rsidRPr="00D136EE">
        <w:rPr>
          <w:rFonts w:ascii="Times New Roman" w:hAnsi="Times New Roman"/>
          <w:szCs w:val="24"/>
        </w:rPr>
        <w:t xml:space="preserve"> O número de telefone do serviço de emergência; </w:t>
      </w:r>
    </w:p>
    <w:p w14:paraId="67CE7A93" w14:textId="77777777" w:rsidR="005C2FA2" w:rsidRPr="009328E3" w:rsidRDefault="00000000" w:rsidP="005943A8">
      <w:pPr>
        <w:widowControl w:val="0"/>
        <w:ind w:firstLine="709"/>
        <w:contextualSpacing/>
        <w:jc w:val="both"/>
        <w:rPr>
          <w:rFonts w:ascii="Times New Roman" w:hAnsi="Times New Roman"/>
          <w:b/>
          <w:szCs w:val="24"/>
        </w:rPr>
      </w:pPr>
      <w:r w:rsidRPr="00D42DF3">
        <w:rPr>
          <w:rFonts w:ascii="Times New Roman" w:hAnsi="Times New Roman"/>
          <w:b/>
          <w:szCs w:val="24"/>
        </w:rPr>
        <w:t>III-</w:t>
      </w:r>
      <w:r w:rsidRPr="00D136EE">
        <w:rPr>
          <w:rFonts w:ascii="Times New Roman" w:hAnsi="Times New Roman"/>
          <w:szCs w:val="24"/>
        </w:rPr>
        <w:t xml:space="preserve"> A seguinte mensagem em seu rodapé: </w:t>
      </w:r>
      <w:r w:rsidRPr="009328E3">
        <w:rPr>
          <w:rFonts w:ascii="Times New Roman" w:hAnsi="Times New Roman"/>
          <w:b/>
          <w:szCs w:val="24"/>
        </w:rPr>
        <w:t>“</w:t>
      </w:r>
      <w:r w:rsidRPr="009328E3">
        <w:rPr>
          <w:rFonts w:ascii="Times New Roman" w:hAnsi="Times New Roman"/>
          <w:b/>
          <w:i/>
          <w:szCs w:val="24"/>
        </w:rPr>
        <w:t xml:space="preserve">Este é um serviço de utilidade pública e as informações aqui contidas destinam-se exclusivamente a aplicação em situações emergenciais que coloque a vida em risco </w:t>
      </w:r>
      <w:r w:rsidR="00F87865" w:rsidRPr="009328E3">
        <w:rPr>
          <w:rFonts w:ascii="Times New Roman" w:hAnsi="Times New Roman"/>
          <w:b/>
          <w:i/>
          <w:szCs w:val="24"/>
        </w:rPr>
        <w:t>imediato.</w:t>
      </w:r>
      <w:r w:rsidR="00F87865" w:rsidRPr="009328E3">
        <w:rPr>
          <w:rFonts w:ascii="Times New Roman" w:hAnsi="Times New Roman"/>
          <w:b/>
          <w:szCs w:val="24"/>
        </w:rPr>
        <w:t xml:space="preserve"> ”</w:t>
      </w:r>
      <w:r w:rsidRPr="009328E3">
        <w:rPr>
          <w:rFonts w:ascii="Times New Roman" w:hAnsi="Times New Roman"/>
          <w:b/>
          <w:szCs w:val="24"/>
        </w:rPr>
        <w:t xml:space="preserve"> </w:t>
      </w:r>
    </w:p>
    <w:p w14:paraId="77415136" w14:textId="77777777" w:rsidR="005C2FA2" w:rsidRPr="00D136EE" w:rsidRDefault="005C2FA2" w:rsidP="005943A8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</w:p>
    <w:p w14:paraId="1FD56F78" w14:textId="77777777" w:rsidR="005C2FA2" w:rsidRPr="00D136EE" w:rsidRDefault="00000000" w:rsidP="005943A8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D136EE">
        <w:rPr>
          <w:rFonts w:ascii="Times New Roman" w:hAnsi="Times New Roman"/>
          <w:b/>
          <w:szCs w:val="24"/>
        </w:rPr>
        <w:t>Artigo 3º</w:t>
      </w:r>
      <w:r w:rsidRPr="00D136EE">
        <w:rPr>
          <w:rFonts w:ascii="Times New Roman" w:hAnsi="Times New Roman"/>
          <w:szCs w:val="24"/>
        </w:rPr>
        <w:t xml:space="preserve"> - O cartaz deverá ser afixado em local de fácil visualização.</w:t>
      </w:r>
    </w:p>
    <w:p w14:paraId="5A2202F8" w14:textId="77777777" w:rsidR="005C2FA2" w:rsidRPr="00D136EE" w:rsidRDefault="005C2FA2" w:rsidP="005943A8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</w:p>
    <w:p w14:paraId="65D8BCA8" w14:textId="77777777" w:rsidR="005C2FA2" w:rsidRPr="00D136EE" w:rsidRDefault="00000000" w:rsidP="005943A8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D136EE">
        <w:rPr>
          <w:rFonts w:ascii="Times New Roman" w:hAnsi="Times New Roman"/>
          <w:b/>
          <w:szCs w:val="24"/>
        </w:rPr>
        <w:t xml:space="preserve">Artigo 4º - </w:t>
      </w:r>
      <w:r w:rsidRPr="00D136EE">
        <w:rPr>
          <w:rFonts w:ascii="Times New Roman" w:hAnsi="Times New Roman"/>
          <w:szCs w:val="24"/>
        </w:rPr>
        <w:t>Constatada a ausência do cartaz referido no artigo 1º desta Lei, os estabelecimentos em questão:</w:t>
      </w:r>
    </w:p>
    <w:p w14:paraId="46CA6DB2" w14:textId="77777777" w:rsidR="005943A8" w:rsidRDefault="005943A8" w:rsidP="005943A8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</w:p>
    <w:p w14:paraId="5EDF1862" w14:textId="77777777" w:rsidR="005943A8" w:rsidRDefault="00000000" w:rsidP="005943A8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D136EE">
        <w:rPr>
          <w:rFonts w:ascii="Times New Roman" w:hAnsi="Times New Roman"/>
          <w:szCs w:val="24"/>
        </w:rPr>
        <w:t xml:space="preserve">I - </w:t>
      </w:r>
      <w:r w:rsidR="00F87865" w:rsidRPr="00D136EE">
        <w:rPr>
          <w:rFonts w:ascii="Times New Roman" w:hAnsi="Times New Roman"/>
          <w:szCs w:val="24"/>
        </w:rPr>
        <w:t>Serão</w:t>
      </w:r>
      <w:r w:rsidRPr="00D136EE">
        <w:rPr>
          <w:rFonts w:ascii="Times New Roman" w:hAnsi="Times New Roman"/>
          <w:szCs w:val="24"/>
        </w:rPr>
        <w:t xml:space="preserve"> notificados para sua afixação no prazo de trinta dias;</w:t>
      </w:r>
    </w:p>
    <w:p w14:paraId="2FB755D3" w14:textId="77777777" w:rsidR="005943A8" w:rsidRDefault="005943A8" w:rsidP="005943A8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</w:p>
    <w:p w14:paraId="27643A8C" w14:textId="77777777" w:rsidR="005943A8" w:rsidRDefault="00000000" w:rsidP="005943A8">
      <w:pPr>
        <w:widowControl w:val="0"/>
        <w:ind w:firstLine="709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D136EE">
        <w:rPr>
          <w:rFonts w:ascii="Times New Roman" w:hAnsi="Times New Roman"/>
          <w:szCs w:val="24"/>
        </w:rPr>
        <w:t xml:space="preserve">II - </w:t>
      </w:r>
      <w:r w:rsidR="00F87865" w:rsidRPr="00D136EE">
        <w:rPr>
          <w:rFonts w:ascii="Times New Roman" w:hAnsi="Times New Roman"/>
          <w:szCs w:val="24"/>
        </w:rPr>
        <w:t>Decorrido</w:t>
      </w:r>
      <w:r w:rsidRPr="00D136EE">
        <w:rPr>
          <w:rFonts w:ascii="Times New Roman" w:hAnsi="Times New Roman"/>
          <w:szCs w:val="24"/>
        </w:rPr>
        <w:t xml:space="preserve"> o prazo previsto no inciso I deste artigo sem a fixação do cartaz, os estabelecimentos serão submetidos à </w:t>
      </w:r>
      <w:r w:rsidRPr="00D136EE">
        <w:rPr>
          <w:rFonts w:ascii="Times New Roman" w:hAnsi="Times New Roman"/>
          <w:color w:val="000000"/>
          <w:szCs w:val="24"/>
        </w:rPr>
        <w:t xml:space="preserve">multa </w:t>
      </w:r>
      <w:r w:rsidRPr="00D136EE">
        <w:rPr>
          <w:rFonts w:ascii="Times New Roman" w:hAnsi="Times New Roman"/>
          <w:bCs/>
          <w:szCs w:val="24"/>
        </w:rPr>
        <w:t xml:space="preserve">no valor de 5 </w:t>
      </w:r>
      <w:r w:rsidR="004874D9" w:rsidRPr="004874D9">
        <w:rPr>
          <w:rFonts w:ascii="Times New Roman" w:hAnsi="Times New Roman"/>
          <w:color w:val="000000"/>
          <w:shd w:val="clear" w:color="auto" w:fill="FFFFFF"/>
        </w:rPr>
        <w:t>UFESP (Unidade Fiscal do Estado de São Paulo)</w:t>
      </w:r>
      <w:r w:rsidR="004874D9">
        <w:rPr>
          <w:rFonts w:ascii="Times New Roman" w:hAnsi="Times New Roman"/>
          <w:color w:val="000000"/>
          <w:shd w:val="clear" w:color="auto" w:fill="FFFFFF"/>
        </w:rPr>
        <w:t>.</w:t>
      </w:r>
    </w:p>
    <w:p w14:paraId="4B26DDDB" w14:textId="77777777" w:rsidR="004874D9" w:rsidRPr="004874D9" w:rsidRDefault="004874D9" w:rsidP="005943A8">
      <w:pPr>
        <w:widowControl w:val="0"/>
        <w:ind w:firstLine="709"/>
        <w:contextualSpacing/>
        <w:jc w:val="both"/>
        <w:rPr>
          <w:rFonts w:ascii="Times New Roman" w:hAnsi="Times New Roman"/>
          <w:bCs/>
          <w:szCs w:val="24"/>
        </w:rPr>
      </w:pPr>
    </w:p>
    <w:p w14:paraId="2D1A01F6" w14:textId="77777777" w:rsidR="005F5C9B" w:rsidRDefault="00000000" w:rsidP="005F5C9B">
      <w:pPr>
        <w:widowControl w:val="0"/>
        <w:ind w:firstLine="709"/>
        <w:contextualSpacing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eastAsiaTheme="minorHAnsi" w:hAnsi="Times New Roman"/>
          <w:b/>
          <w:szCs w:val="22"/>
          <w:lang w:eastAsia="en-US"/>
        </w:rPr>
        <w:t>Art. 5</w:t>
      </w:r>
      <w:r w:rsidRPr="005943A8">
        <w:rPr>
          <w:rFonts w:ascii="Times New Roman" w:eastAsiaTheme="minorHAnsi" w:hAnsi="Times New Roman"/>
          <w:b/>
          <w:szCs w:val="22"/>
          <w:lang w:eastAsia="en-US"/>
        </w:rPr>
        <w:t>º</w:t>
      </w:r>
      <w:r w:rsidRPr="005943A8">
        <w:rPr>
          <w:rFonts w:ascii="Times New Roman" w:eastAsiaTheme="minorHAnsi" w:hAnsi="Times New Roman"/>
          <w:szCs w:val="22"/>
          <w:lang w:eastAsia="en-US"/>
        </w:rPr>
        <w:t xml:space="preserve">-. Esta lei entra em vigor na data de sua publicação. </w:t>
      </w:r>
    </w:p>
    <w:p w14:paraId="59CA0751" w14:textId="77777777" w:rsidR="005F5C9B" w:rsidRDefault="005F5C9B" w:rsidP="005F5C9B">
      <w:pPr>
        <w:widowControl w:val="0"/>
        <w:contextualSpacing/>
        <w:jc w:val="both"/>
        <w:rPr>
          <w:rFonts w:ascii="Times New Roman" w:hAnsi="Times New Roman"/>
          <w:bCs/>
          <w:szCs w:val="24"/>
        </w:rPr>
      </w:pPr>
    </w:p>
    <w:p w14:paraId="36879D2C" w14:textId="77777777" w:rsidR="005F5C9B" w:rsidRPr="005F5C9B" w:rsidRDefault="00000000" w:rsidP="005F5C9B">
      <w:pPr>
        <w:widowControl w:val="0"/>
        <w:contextualSpacing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</w:t>
      </w:r>
      <w:r w:rsidR="00B20648">
        <w:rPr>
          <w:rFonts w:ascii="Times New Roman" w:hAnsi="Times New Roman"/>
          <w:color w:val="000000"/>
          <w:szCs w:val="24"/>
        </w:rPr>
        <w:t>Sala das sessões, 07 de fevereiro</w:t>
      </w:r>
      <w:r>
        <w:rPr>
          <w:rFonts w:ascii="Times New Roman" w:hAnsi="Times New Roman"/>
          <w:color w:val="000000"/>
          <w:szCs w:val="24"/>
        </w:rPr>
        <w:t xml:space="preserve"> de 2024</w:t>
      </w:r>
    </w:p>
    <w:p w14:paraId="0BA5664C" w14:textId="77777777" w:rsidR="005804AE" w:rsidRDefault="005804AE" w:rsidP="005943A8">
      <w:pPr>
        <w:widowControl w:val="0"/>
        <w:contextualSpacing/>
        <w:jc w:val="center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14:paraId="635225C2" w14:textId="77777777" w:rsidR="005F5F63" w:rsidRDefault="005F5F63" w:rsidP="005943A8">
      <w:pPr>
        <w:widowControl w:val="0"/>
        <w:contextualSpacing/>
        <w:jc w:val="center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14:paraId="617F6D80" w14:textId="77777777" w:rsidR="005943A8" w:rsidRPr="005943A8" w:rsidRDefault="00000000" w:rsidP="005943A8">
      <w:pPr>
        <w:widowControl w:val="0"/>
        <w:contextualSpacing/>
        <w:jc w:val="center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 w:rsidRPr="005943A8">
        <w:rPr>
          <w:rFonts w:ascii="Times New Roman" w:hAnsi="Times New Roman"/>
          <w:b/>
          <w:color w:val="000000"/>
          <w:sz w:val="28"/>
          <w:szCs w:val="24"/>
          <w:u w:val="single"/>
        </w:rPr>
        <w:t>Willian Soares</w:t>
      </w:r>
    </w:p>
    <w:p w14:paraId="7098A229" w14:textId="77777777" w:rsidR="002C0D81" w:rsidRPr="005F5C9B" w:rsidRDefault="00000000" w:rsidP="005F5C9B">
      <w:pPr>
        <w:widowControl w:val="0"/>
        <w:contextualSpacing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Vereador - SD</w:t>
      </w:r>
    </w:p>
    <w:sectPr w:rsidR="002C0D81" w:rsidRPr="005F5C9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D27D" w14:textId="77777777" w:rsidR="0032756A" w:rsidRDefault="0032756A">
      <w:r>
        <w:separator/>
      </w:r>
    </w:p>
  </w:endnote>
  <w:endnote w:type="continuationSeparator" w:id="0">
    <w:p w14:paraId="2CA450E9" w14:textId="77777777" w:rsidR="0032756A" w:rsidRDefault="0032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FC26" w14:textId="77777777" w:rsidR="0032756A" w:rsidRDefault="0032756A">
      <w:r>
        <w:separator/>
      </w:r>
    </w:p>
  </w:footnote>
  <w:footnote w:type="continuationSeparator" w:id="0">
    <w:p w14:paraId="17383FB5" w14:textId="77777777" w:rsidR="0032756A" w:rsidRDefault="0032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084A" w14:textId="77777777" w:rsidR="006C738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3375974" wp14:editId="7D6F762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A2"/>
    <w:rsid w:val="00137106"/>
    <w:rsid w:val="002C0D81"/>
    <w:rsid w:val="0032756A"/>
    <w:rsid w:val="003C2F8A"/>
    <w:rsid w:val="003C76C7"/>
    <w:rsid w:val="004021EE"/>
    <w:rsid w:val="004874D9"/>
    <w:rsid w:val="005804AE"/>
    <w:rsid w:val="005943A8"/>
    <w:rsid w:val="005C2FA2"/>
    <w:rsid w:val="005F5C9B"/>
    <w:rsid w:val="005F5F63"/>
    <w:rsid w:val="006C7386"/>
    <w:rsid w:val="009328E3"/>
    <w:rsid w:val="00B0160A"/>
    <w:rsid w:val="00B20648"/>
    <w:rsid w:val="00C700A8"/>
    <w:rsid w:val="00D136EE"/>
    <w:rsid w:val="00D42DF3"/>
    <w:rsid w:val="00E16269"/>
    <w:rsid w:val="00F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B32C"/>
  <w15:chartTrackingRefBased/>
  <w15:docId w15:val="{EC8B83EB-67E4-464F-B4E2-EAB89F14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C2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C2FA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C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C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Bruno Pires de Camargo</cp:lastModifiedBy>
  <cp:revision>14</cp:revision>
  <cp:lastPrinted>2024-02-07T18:31:00Z</cp:lastPrinted>
  <dcterms:created xsi:type="dcterms:W3CDTF">2024-01-09T13:07:00Z</dcterms:created>
  <dcterms:modified xsi:type="dcterms:W3CDTF">2024-02-16T18:34:00Z</dcterms:modified>
</cp:coreProperties>
</file>