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F987F" w14:textId="77777777" w:rsidR="00894F52" w:rsidRDefault="00894F52" w:rsidP="00894F52">
      <w:pPr>
        <w:keepNext/>
        <w:tabs>
          <w:tab w:val="left" w:pos="1134"/>
        </w:tabs>
        <w:spacing w:after="0" w:line="240" w:lineRule="auto"/>
        <w:ind w:left="2977" w:right="708" w:hanging="113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0A30C2" w14:textId="77777777" w:rsidR="00894F52" w:rsidRDefault="00894F52" w:rsidP="00894F52">
      <w:pPr>
        <w:keepNext/>
        <w:tabs>
          <w:tab w:val="left" w:pos="1134"/>
        </w:tabs>
        <w:spacing w:after="0" w:line="240" w:lineRule="auto"/>
        <w:ind w:left="2977" w:right="708" w:hanging="113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FD362E" w14:textId="77777777" w:rsidR="00894F52" w:rsidRDefault="00894F52" w:rsidP="00894F52">
      <w:pPr>
        <w:keepNext/>
        <w:tabs>
          <w:tab w:val="left" w:pos="1134"/>
        </w:tabs>
        <w:spacing w:after="0" w:line="240" w:lineRule="auto"/>
        <w:ind w:right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1442ED" w14:textId="77777777" w:rsidR="00894F52" w:rsidRDefault="00894F52" w:rsidP="00894F52">
      <w:pPr>
        <w:keepNext/>
        <w:tabs>
          <w:tab w:val="left" w:pos="1134"/>
        </w:tabs>
        <w:spacing w:after="0" w:line="240" w:lineRule="auto"/>
        <w:ind w:left="2977" w:right="708" w:hanging="113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584B1F" w14:textId="77777777" w:rsidR="00894F52" w:rsidRDefault="00894F52" w:rsidP="00894F52">
      <w:pPr>
        <w:keepNext/>
        <w:tabs>
          <w:tab w:val="left" w:pos="1134"/>
        </w:tabs>
        <w:spacing w:after="0" w:line="240" w:lineRule="auto"/>
        <w:ind w:left="2977" w:right="708" w:hanging="113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46D9F9" w14:textId="7D9B3A71" w:rsidR="00894F52" w:rsidRPr="000A290E" w:rsidRDefault="00000000" w:rsidP="00894F52">
      <w:pPr>
        <w:keepNext/>
        <w:tabs>
          <w:tab w:val="left" w:pos="1134"/>
        </w:tabs>
        <w:spacing w:after="0" w:line="240" w:lineRule="auto"/>
        <w:ind w:left="2977" w:right="708" w:hanging="113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290E">
        <w:rPr>
          <w:rFonts w:ascii="Times New Roman" w:eastAsia="Times New Roman" w:hAnsi="Times New Roman" w:cs="Times New Roman"/>
          <w:b/>
          <w:sz w:val="28"/>
          <w:szCs w:val="28"/>
        </w:rPr>
        <w:t xml:space="preserve">INDICAÇÃO Nº </w:t>
      </w:r>
      <w:r w:rsidR="00C6035B">
        <w:rPr>
          <w:rFonts w:ascii="Times New Roman" w:eastAsia="Times New Roman" w:hAnsi="Times New Roman" w:cs="Times New Roman"/>
          <w:b/>
          <w:sz w:val="28"/>
          <w:szCs w:val="28"/>
        </w:rPr>
        <w:t>603/2024</w:t>
      </w:r>
      <w:r w:rsidRPr="000A29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E250D16" w14:textId="77777777" w:rsidR="00894F52" w:rsidRPr="000A290E" w:rsidRDefault="00894F52" w:rsidP="00894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73C08F" w14:textId="77777777" w:rsidR="00894F52" w:rsidRPr="000A290E" w:rsidRDefault="00000000" w:rsidP="00894F52">
      <w:pPr>
        <w:keepNext/>
        <w:tabs>
          <w:tab w:val="left" w:pos="851"/>
          <w:tab w:val="left" w:pos="1134"/>
          <w:tab w:val="left" w:pos="8930"/>
        </w:tabs>
        <w:spacing w:after="0" w:line="240" w:lineRule="auto"/>
        <w:ind w:left="1134" w:right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29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</w:p>
    <w:p w14:paraId="19AF174D" w14:textId="77777777" w:rsidR="00894F52" w:rsidRPr="000A290E" w:rsidRDefault="00000000" w:rsidP="0018714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Assunto:</w:t>
      </w:r>
      <w:r w:rsidRPr="000A290E">
        <w:rPr>
          <w:rFonts w:ascii="Times New Roman" w:eastAsia="Times New Roman" w:hAnsi="Times New Roman" w:cs="Times New Roman"/>
          <w:i/>
          <w:color w:val="000080"/>
          <w:sz w:val="24"/>
          <w:szCs w:val="24"/>
        </w:rPr>
        <w:t xml:space="preserve"> </w:t>
      </w:r>
      <w:r w:rsidR="001B75F7" w:rsidRPr="001B75F7">
        <w:rPr>
          <w:rFonts w:ascii="Times New Roman" w:eastAsia="Times New Roman" w:hAnsi="Times New Roman" w:cs="Times New Roman"/>
          <w:sz w:val="24"/>
          <w:szCs w:val="24"/>
        </w:rPr>
        <w:t xml:space="preserve">Solicita a </w:t>
      </w:r>
      <w:r w:rsidR="00D842F3" w:rsidRPr="00D842F3">
        <w:rPr>
          <w:rFonts w:ascii="Times New Roman" w:eastAsia="Times New Roman" w:hAnsi="Times New Roman" w:cs="Times New Roman"/>
          <w:sz w:val="24"/>
          <w:szCs w:val="24"/>
        </w:rPr>
        <w:t>instalação de faixa amarela e placa de carga e descarga na Rua Luiz Scavone, nº 392</w:t>
      </w:r>
      <w:r w:rsidR="003D31F9">
        <w:rPr>
          <w:rFonts w:ascii="Times New Roman" w:eastAsia="Times New Roman" w:hAnsi="Times New Roman" w:cs="Times New Roman"/>
          <w:sz w:val="24"/>
          <w:szCs w:val="24"/>
        </w:rPr>
        <w:t>,</w:t>
      </w:r>
      <w:r w:rsidR="00C906C1" w:rsidRPr="00B41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CF" w:rsidRPr="00B4182A">
        <w:rPr>
          <w:rFonts w:ascii="Times New Roman" w:eastAsia="Times New Roman" w:hAnsi="Times New Roman" w:cs="Times New Roman"/>
          <w:sz w:val="24"/>
          <w:szCs w:val="24"/>
        </w:rPr>
        <w:t>conforme especifica.</w:t>
      </w:r>
    </w:p>
    <w:p w14:paraId="6D1DA748" w14:textId="77777777" w:rsidR="00894F52" w:rsidRPr="000A290E" w:rsidRDefault="00894F52" w:rsidP="00894F52">
      <w:pPr>
        <w:tabs>
          <w:tab w:val="left" w:pos="1134"/>
        </w:tabs>
        <w:spacing w:after="0" w:line="240" w:lineRule="auto"/>
        <w:ind w:left="1417" w:right="8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A76BD8" w14:textId="77777777" w:rsidR="00DE11CB" w:rsidRDefault="00000000" w:rsidP="00894F52">
      <w:pPr>
        <w:tabs>
          <w:tab w:val="left" w:pos="1134"/>
        </w:tabs>
        <w:spacing w:after="0" w:line="240" w:lineRule="auto"/>
        <w:ind w:left="1417" w:right="850" w:hanging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90E">
        <w:rPr>
          <w:rFonts w:ascii="Times New Roman" w:eastAsia="Times New Roman" w:hAnsi="Times New Roman" w:cs="Times New Roman"/>
          <w:b/>
          <w:sz w:val="24"/>
          <w:szCs w:val="24"/>
        </w:rPr>
        <w:t>Senhor Presidente:</w:t>
      </w:r>
    </w:p>
    <w:p w14:paraId="22E10C85" w14:textId="77777777" w:rsidR="00292574" w:rsidRPr="000A290E" w:rsidRDefault="00292574" w:rsidP="00894F52">
      <w:pPr>
        <w:tabs>
          <w:tab w:val="left" w:pos="1134"/>
        </w:tabs>
        <w:spacing w:after="0" w:line="240" w:lineRule="auto"/>
        <w:ind w:left="1417" w:right="850" w:hanging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AA15FF" w14:textId="77777777" w:rsidR="00DE11CB" w:rsidRDefault="00000000" w:rsidP="00DE11CB">
      <w:pPr>
        <w:spacing w:line="25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6042C">
        <w:rPr>
          <w:rFonts w:ascii="Times New Roman" w:hAnsi="Times New Roman" w:cs="Times New Roman"/>
          <w:b/>
          <w:sz w:val="24"/>
          <w:szCs w:val="24"/>
        </w:rPr>
        <w:t>CONSIDERANDO</w:t>
      </w:r>
      <w:r w:rsidRPr="00DE11CB">
        <w:rPr>
          <w:rFonts w:ascii="Times New Roman" w:hAnsi="Times New Roman" w:cs="Times New Roman"/>
          <w:sz w:val="24"/>
          <w:szCs w:val="24"/>
        </w:rPr>
        <w:t xml:space="preserve"> a </w:t>
      </w:r>
      <w:r w:rsidR="00292574">
        <w:rPr>
          <w:rFonts w:ascii="Times New Roman" w:hAnsi="Times New Roman" w:cs="Times New Roman"/>
          <w:sz w:val="24"/>
          <w:szCs w:val="24"/>
        </w:rPr>
        <w:t xml:space="preserve">interrupção no sistema de Zona Azul em Itatiba, venho por meio desta indicação, a pedido de munícipe, </w:t>
      </w:r>
      <w:r w:rsidR="00292574" w:rsidRPr="00292574">
        <w:rPr>
          <w:rFonts w:ascii="Times New Roman" w:hAnsi="Times New Roman" w:cs="Times New Roman"/>
          <w:sz w:val="24"/>
          <w:szCs w:val="24"/>
        </w:rPr>
        <w:t>solicitar a instalação de faixa amare</w:t>
      </w:r>
      <w:r w:rsidR="009062AE">
        <w:rPr>
          <w:rFonts w:ascii="Times New Roman" w:hAnsi="Times New Roman" w:cs="Times New Roman"/>
          <w:sz w:val="24"/>
          <w:szCs w:val="24"/>
        </w:rPr>
        <w:t>la e placa de carga e descarga (10 minutos com pisca</w:t>
      </w:r>
      <w:r w:rsidR="008C32AE">
        <w:rPr>
          <w:rFonts w:ascii="Times New Roman" w:hAnsi="Times New Roman" w:cs="Times New Roman"/>
          <w:sz w:val="24"/>
          <w:szCs w:val="24"/>
        </w:rPr>
        <w:t>-</w:t>
      </w:r>
      <w:r w:rsidR="009062AE">
        <w:rPr>
          <w:rFonts w:ascii="Times New Roman" w:hAnsi="Times New Roman" w:cs="Times New Roman"/>
          <w:sz w:val="24"/>
          <w:szCs w:val="24"/>
        </w:rPr>
        <w:t>alerta)</w:t>
      </w:r>
      <w:r w:rsidR="00292574" w:rsidRPr="00292574">
        <w:rPr>
          <w:rFonts w:ascii="Times New Roman" w:hAnsi="Times New Roman" w:cs="Times New Roman"/>
          <w:sz w:val="24"/>
          <w:szCs w:val="24"/>
        </w:rPr>
        <w:t xml:space="preserve">, em frente à </w:t>
      </w:r>
      <w:r w:rsidR="00292574">
        <w:rPr>
          <w:rFonts w:ascii="Times New Roman" w:hAnsi="Times New Roman" w:cs="Times New Roman"/>
          <w:sz w:val="24"/>
          <w:szCs w:val="24"/>
        </w:rPr>
        <w:t>casa de r</w:t>
      </w:r>
      <w:r w:rsidR="00292574" w:rsidRPr="00292574">
        <w:rPr>
          <w:rFonts w:ascii="Times New Roman" w:hAnsi="Times New Roman" w:cs="Times New Roman"/>
          <w:sz w:val="24"/>
          <w:szCs w:val="24"/>
        </w:rPr>
        <w:t>ação localizada na Rua Luiz Scavone, nº 392, em virtude das dificuldades enfrentadas pelo e</w:t>
      </w:r>
      <w:r w:rsidR="00292574">
        <w:rPr>
          <w:rFonts w:ascii="Times New Roman" w:hAnsi="Times New Roman" w:cs="Times New Roman"/>
          <w:sz w:val="24"/>
          <w:szCs w:val="24"/>
        </w:rPr>
        <w:t xml:space="preserve">stabelecimento e pelos clientes; </w:t>
      </w:r>
    </w:p>
    <w:p w14:paraId="4E1A9CA5" w14:textId="77777777" w:rsidR="00B5441D" w:rsidRDefault="00000000" w:rsidP="00292574">
      <w:pPr>
        <w:spacing w:line="25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6042C">
        <w:rPr>
          <w:rFonts w:ascii="Times New Roman" w:hAnsi="Times New Roman" w:cs="Times New Roman"/>
          <w:b/>
          <w:sz w:val="24"/>
          <w:szCs w:val="24"/>
        </w:rPr>
        <w:t>CONSIDERANDO</w:t>
      </w:r>
      <w:r w:rsidRPr="00C6042C">
        <w:rPr>
          <w:rFonts w:ascii="Times New Roman" w:hAnsi="Times New Roman" w:cs="Times New Roman"/>
          <w:sz w:val="24"/>
          <w:szCs w:val="24"/>
        </w:rPr>
        <w:t xml:space="preserve"> </w:t>
      </w:r>
      <w:r w:rsidR="007C02D7" w:rsidRPr="007C02D7">
        <w:rPr>
          <w:rFonts w:ascii="Times New Roman" w:hAnsi="Times New Roman" w:cs="Times New Roman"/>
          <w:sz w:val="24"/>
          <w:szCs w:val="24"/>
        </w:rPr>
        <w:t xml:space="preserve">que </w:t>
      </w:r>
      <w:r w:rsidR="00292574">
        <w:rPr>
          <w:rFonts w:ascii="Times New Roman" w:hAnsi="Times New Roman" w:cs="Times New Roman"/>
          <w:sz w:val="24"/>
          <w:szCs w:val="24"/>
        </w:rPr>
        <w:t xml:space="preserve">os comerciantes da região </w:t>
      </w:r>
      <w:r w:rsidR="00292574" w:rsidRPr="00292574">
        <w:rPr>
          <w:rFonts w:ascii="Times New Roman" w:hAnsi="Times New Roman" w:cs="Times New Roman"/>
          <w:sz w:val="24"/>
          <w:szCs w:val="24"/>
        </w:rPr>
        <w:t>têm relatado uma considerável problemática decorrente da falta de vagas disponíveis de estacionamento para seus clientes devido à mencionada interrupção no sistema de Zona Azul. Como resultado, os caminhões de carga que abastecem o estabelecimento são obrigados a estacionar na via pública para realizar o carregamento e descarregamento de mercadorias.</w:t>
      </w:r>
    </w:p>
    <w:p w14:paraId="6DF84AF1" w14:textId="77777777" w:rsidR="00F9372E" w:rsidRDefault="00000000" w:rsidP="00F9372E">
      <w:pPr>
        <w:spacing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6156C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3C0">
        <w:rPr>
          <w:rFonts w:ascii="Times New Roman" w:hAnsi="Times New Roman" w:cs="Times New Roman"/>
          <w:sz w:val="24"/>
          <w:szCs w:val="24"/>
        </w:rPr>
        <w:t xml:space="preserve">que </w:t>
      </w:r>
      <w:r w:rsidR="00292574">
        <w:rPr>
          <w:rFonts w:ascii="Times New Roman" w:hAnsi="Times New Roman" w:cs="Times New Roman"/>
          <w:sz w:val="24"/>
          <w:szCs w:val="24"/>
        </w:rPr>
        <w:t>a</w:t>
      </w:r>
      <w:r w:rsidR="00292574" w:rsidRPr="00292574">
        <w:rPr>
          <w:rFonts w:ascii="Times New Roman" w:hAnsi="Times New Roman" w:cs="Times New Roman"/>
          <w:sz w:val="24"/>
          <w:szCs w:val="24"/>
        </w:rPr>
        <w:t xml:space="preserve"> situação torna-se ainda mais crítica devido à inexistência de previsão para o retorno do sistema de Zona Azul em Itatiba. Diante disso, a ausência de alternativas de estacionamento para os clientes culmina em um transtorno significativo no trânsito local, prejudicando não apenas a fluidez da via como também a ope</w:t>
      </w:r>
      <w:r w:rsidR="00292574">
        <w:rPr>
          <w:rFonts w:ascii="Times New Roman" w:hAnsi="Times New Roman" w:cs="Times New Roman"/>
          <w:sz w:val="24"/>
          <w:szCs w:val="24"/>
        </w:rPr>
        <w:t>ração normal do estabelecimento</w:t>
      </w:r>
      <w:r w:rsidR="00AD35C0" w:rsidRPr="00AD35C0">
        <w:rPr>
          <w:rFonts w:ascii="Times New Roman" w:hAnsi="Times New Roman" w:cs="Times New Roman"/>
          <w:sz w:val="24"/>
          <w:szCs w:val="24"/>
        </w:rPr>
        <w:t>;</w:t>
      </w:r>
    </w:p>
    <w:p w14:paraId="695FFA0E" w14:textId="77777777" w:rsidR="0097700D" w:rsidRDefault="00000000" w:rsidP="00874869">
      <w:pPr>
        <w:spacing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6156C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574">
        <w:rPr>
          <w:rFonts w:ascii="Times New Roman" w:hAnsi="Times New Roman" w:cs="Times New Roman"/>
          <w:sz w:val="24"/>
          <w:szCs w:val="24"/>
        </w:rPr>
        <w:t xml:space="preserve">que </w:t>
      </w:r>
      <w:r w:rsidR="00292574" w:rsidRPr="00292574">
        <w:rPr>
          <w:rFonts w:ascii="Times New Roman" w:hAnsi="Times New Roman" w:cs="Times New Roman"/>
          <w:sz w:val="24"/>
          <w:szCs w:val="24"/>
        </w:rPr>
        <w:t>a instalação de uma faixa amare</w:t>
      </w:r>
      <w:r w:rsidR="00292574">
        <w:rPr>
          <w:rFonts w:ascii="Times New Roman" w:hAnsi="Times New Roman" w:cs="Times New Roman"/>
          <w:sz w:val="24"/>
          <w:szCs w:val="24"/>
        </w:rPr>
        <w:t>la e placa de carga e descarga</w:t>
      </w:r>
      <w:r w:rsidR="00292574" w:rsidRPr="00292574">
        <w:rPr>
          <w:rFonts w:ascii="Times New Roman" w:hAnsi="Times New Roman" w:cs="Times New Roman"/>
          <w:sz w:val="24"/>
          <w:szCs w:val="24"/>
        </w:rPr>
        <w:t xml:space="preserve"> se faz </w:t>
      </w:r>
      <w:r w:rsidR="00292574">
        <w:rPr>
          <w:rFonts w:ascii="Times New Roman" w:hAnsi="Times New Roman" w:cs="Times New Roman"/>
          <w:sz w:val="24"/>
          <w:szCs w:val="24"/>
        </w:rPr>
        <w:t>necessária</w:t>
      </w:r>
      <w:r w:rsidR="00292574" w:rsidRPr="00292574">
        <w:rPr>
          <w:rFonts w:ascii="Times New Roman" w:hAnsi="Times New Roman" w:cs="Times New Roman"/>
          <w:sz w:val="24"/>
          <w:szCs w:val="24"/>
        </w:rPr>
        <w:t xml:space="preserve"> neste momento. Essa medida visa otimizar o fluxo de veículos na região e proporcionar condições adequadas para a carga e descarga de mercadorias, mitigando os impactos negativos causados pela ausência de estacionamento regulamentado;</w:t>
      </w:r>
      <w:r w:rsidR="008748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08EAB1" w14:textId="77777777" w:rsidR="00894F52" w:rsidRDefault="00000000" w:rsidP="00292574">
      <w:pPr>
        <w:spacing w:line="25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7700D" w:rsidRPr="00C604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11CF" w:rsidRPr="00C6042C">
        <w:rPr>
          <w:rFonts w:ascii="Times New Roman" w:hAnsi="Times New Roman" w:cs="Times New Roman"/>
          <w:b/>
          <w:sz w:val="24"/>
          <w:szCs w:val="24"/>
        </w:rPr>
        <w:t>INDICO</w:t>
      </w:r>
      <w:r w:rsidR="002011CF" w:rsidRPr="00C6042C">
        <w:rPr>
          <w:rFonts w:ascii="Times New Roman" w:hAnsi="Times New Roman" w:cs="Times New Roman"/>
          <w:sz w:val="24"/>
          <w:szCs w:val="24"/>
        </w:rPr>
        <w:t xml:space="preserve"> </w:t>
      </w:r>
      <w:r w:rsidR="002011CF" w:rsidRPr="009815E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</w:t>
      </w:r>
      <w:r w:rsidR="00292574">
        <w:rPr>
          <w:rFonts w:ascii="Times New Roman" w:hAnsi="Times New Roman" w:cs="Times New Roman"/>
          <w:sz w:val="24"/>
          <w:szCs w:val="24"/>
        </w:rPr>
        <w:t xml:space="preserve">diante do exposto, </w:t>
      </w:r>
      <w:r w:rsidR="002011CF" w:rsidRPr="009815EE">
        <w:rPr>
          <w:rFonts w:ascii="Times New Roman" w:hAnsi="Times New Roman" w:cs="Times New Roman"/>
          <w:sz w:val="24"/>
          <w:szCs w:val="24"/>
        </w:rPr>
        <w:t>que se digne Sua Excelência determinar ao setor competente d</w:t>
      </w:r>
      <w:r w:rsidR="0097700D">
        <w:rPr>
          <w:rFonts w:ascii="Times New Roman" w:hAnsi="Times New Roman" w:cs="Times New Roman"/>
          <w:sz w:val="24"/>
          <w:szCs w:val="24"/>
        </w:rPr>
        <w:t xml:space="preserve">a Administração que providencie, </w:t>
      </w:r>
      <w:r w:rsidR="0097700D" w:rsidRPr="0097700D">
        <w:rPr>
          <w:rFonts w:ascii="Times New Roman" w:hAnsi="Times New Roman" w:cs="Times New Roman"/>
          <w:sz w:val="24"/>
          <w:szCs w:val="24"/>
        </w:rPr>
        <w:t xml:space="preserve">em caráter de urgência, </w:t>
      </w:r>
      <w:r w:rsidR="00292574" w:rsidRPr="001B75F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292574" w:rsidRPr="00D842F3">
        <w:rPr>
          <w:rFonts w:ascii="Times New Roman" w:eastAsia="Times New Roman" w:hAnsi="Times New Roman" w:cs="Times New Roman"/>
          <w:sz w:val="24"/>
          <w:szCs w:val="24"/>
        </w:rPr>
        <w:t>instalação de faixa amarela e placa de carga e descarga na Rua Luiz Scavone, nº 392</w:t>
      </w:r>
      <w:r w:rsidR="002925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B204897" w14:textId="77777777" w:rsidR="00292574" w:rsidRDefault="00292574" w:rsidP="00292574">
      <w:pPr>
        <w:spacing w:line="25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08D9CDA" w14:textId="77777777" w:rsidR="00292574" w:rsidRDefault="00000000" w:rsidP="00292574">
      <w:pPr>
        <w:spacing w:after="120" w:line="240" w:lineRule="auto"/>
        <w:ind w:left="2124" w:right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SALA DAS SESSÕES</w:t>
      </w:r>
      <w:r>
        <w:rPr>
          <w:rFonts w:ascii="Times New Roman" w:eastAsia="Times New Roman" w:hAnsi="Times New Roman" w:cs="Times New Roman"/>
          <w:sz w:val="24"/>
        </w:rPr>
        <w:t>, 06 de março</w:t>
      </w:r>
      <w:r w:rsidR="002378B6">
        <w:rPr>
          <w:rFonts w:ascii="Times New Roman" w:eastAsia="Times New Roman" w:hAnsi="Times New Roman" w:cs="Times New Roman"/>
          <w:sz w:val="24"/>
        </w:rPr>
        <w:t xml:space="preserve"> de </w:t>
      </w:r>
      <w:r w:rsidR="00AD35C0">
        <w:rPr>
          <w:rFonts w:ascii="Times New Roman" w:eastAsia="Times New Roman" w:hAnsi="Times New Roman" w:cs="Times New Roman"/>
          <w:sz w:val="24"/>
        </w:rPr>
        <w:t>2024</w:t>
      </w:r>
    </w:p>
    <w:p w14:paraId="43C7226C" w14:textId="77777777" w:rsidR="00292574" w:rsidRDefault="00292574" w:rsidP="00292574">
      <w:pPr>
        <w:spacing w:after="120" w:line="240" w:lineRule="auto"/>
        <w:ind w:left="2124" w:right="425"/>
        <w:rPr>
          <w:rFonts w:ascii="Times New Roman" w:eastAsia="Times New Roman" w:hAnsi="Times New Roman" w:cs="Times New Roman"/>
          <w:sz w:val="24"/>
        </w:rPr>
      </w:pPr>
    </w:p>
    <w:p w14:paraId="49807129" w14:textId="77777777" w:rsidR="00292574" w:rsidRDefault="00292574" w:rsidP="00894F52">
      <w:pPr>
        <w:spacing w:after="0" w:line="240" w:lineRule="auto"/>
        <w:ind w:left="2124" w:right="425" w:firstLine="708"/>
        <w:rPr>
          <w:rFonts w:ascii="Times New Roman" w:eastAsia="Times New Roman" w:hAnsi="Times New Roman" w:cs="Times New Roman"/>
          <w:b/>
          <w:sz w:val="24"/>
        </w:rPr>
      </w:pPr>
    </w:p>
    <w:p w14:paraId="5F820942" w14:textId="77777777" w:rsidR="00894F52" w:rsidRDefault="00000000" w:rsidP="00894F52">
      <w:pPr>
        <w:spacing w:after="0" w:line="240" w:lineRule="auto"/>
        <w:ind w:left="2124" w:right="425"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AILTON FUMACHI</w:t>
      </w:r>
    </w:p>
    <w:p w14:paraId="1AAA213D" w14:textId="77777777" w:rsidR="00D91955" w:rsidRDefault="00000000" w:rsidP="00E7056B">
      <w:pPr>
        <w:spacing w:after="0" w:line="240" w:lineRule="auto"/>
        <w:ind w:right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</w:t>
      </w:r>
      <w:r w:rsidR="000B0556">
        <w:rPr>
          <w:rFonts w:ascii="Times New Roman" w:eastAsia="Times New Roman" w:hAnsi="Times New Roman" w:cs="Times New Roman"/>
          <w:b/>
          <w:sz w:val="24"/>
        </w:rPr>
        <w:t xml:space="preserve">                   </w:t>
      </w:r>
      <w:r w:rsidR="000B0556">
        <w:rPr>
          <w:rFonts w:ascii="Times New Roman" w:eastAsia="Times New Roman" w:hAnsi="Times New Roman" w:cs="Times New Roman"/>
          <w:b/>
          <w:sz w:val="24"/>
        </w:rPr>
        <w:tab/>
      </w:r>
      <w:r w:rsidR="000B0556">
        <w:rPr>
          <w:rFonts w:ascii="Times New Roman" w:eastAsia="Times New Roman" w:hAnsi="Times New Roman" w:cs="Times New Roman"/>
          <w:b/>
          <w:sz w:val="24"/>
        </w:rPr>
        <w:tab/>
      </w:r>
      <w:r w:rsidR="000B0556" w:rsidRPr="00AD35C0">
        <w:rPr>
          <w:rFonts w:ascii="Times New Roman" w:eastAsia="Times New Roman" w:hAnsi="Times New Roman" w:cs="Times New Roman"/>
          <w:sz w:val="24"/>
        </w:rPr>
        <w:t xml:space="preserve">        </w:t>
      </w:r>
      <w:r w:rsidR="00AD35C0">
        <w:rPr>
          <w:rFonts w:ascii="Times New Roman" w:eastAsia="Times New Roman" w:hAnsi="Times New Roman" w:cs="Times New Roman"/>
          <w:sz w:val="24"/>
        </w:rPr>
        <w:t xml:space="preserve">Vereador- </w:t>
      </w:r>
      <w:r w:rsidR="000B0556" w:rsidRPr="00AD35C0">
        <w:rPr>
          <w:rFonts w:ascii="Times New Roman" w:eastAsia="Times New Roman" w:hAnsi="Times New Roman" w:cs="Times New Roman"/>
          <w:sz w:val="24"/>
        </w:rPr>
        <w:t>PL</w:t>
      </w:r>
    </w:p>
    <w:p w14:paraId="0BC9E918" w14:textId="77777777" w:rsidR="00292574" w:rsidRPr="00AD35C0" w:rsidRDefault="00292574" w:rsidP="00E7056B">
      <w:pPr>
        <w:spacing w:after="0" w:line="240" w:lineRule="auto"/>
        <w:ind w:right="425"/>
        <w:rPr>
          <w:rFonts w:ascii="Times New Roman" w:eastAsia="Times New Roman" w:hAnsi="Times New Roman" w:cs="Times New Roman"/>
          <w:sz w:val="24"/>
        </w:rPr>
      </w:pPr>
    </w:p>
    <w:p w14:paraId="5BFFFF94" w14:textId="77777777" w:rsidR="004F4AE2" w:rsidRDefault="00000000" w:rsidP="00E7056B">
      <w:pPr>
        <w:spacing w:after="0" w:line="240" w:lineRule="auto"/>
        <w:ind w:right="425"/>
      </w:pP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 wp14:anchorId="06FCC402" wp14:editId="29F84224">
            <wp:simplePos x="0" y="0"/>
            <wp:positionH relativeFrom="column">
              <wp:posOffset>-489585</wp:posOffset>
            </wp:positionH>
            <wp:positionV relativeFrom="page">
              <wp:posOffset>2952750</wp:posOffset>
            </wp:positionV>
            <wp:extent cx="6457315" cy="3602990"/>
            <wp:effectExtent l="0" t="0" r="635" b="0"/>
            <wp:wrapTight wrapText="bothSides">
              <wp:wrapPolygon edited="0">
                <wp:start x="0" y="0"/>
                <wp:lineTo x="0" y="21471"/>
                <wp:lineTo x="21538" y="21471"/>
                <wp:lineTo x="21538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382945" name="937f9571-229e-4f28-b579-2d9aacaa68d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315" cy="360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F4AE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92DA4" w14:textId="77777777" w:rsidR="009F48B5" w:rsidRDefault="009F48B5">
      <w:pPr>
        <w:spacing w:after="0" w:line="240" w:lineRule="auto"/>
      </w:pPr>
      <w:r>
        <w:separator/>
      </w:r>
    </w:p>
  </w:endnote>
  <w:endnote w:type="continuationSeparator" w:id="0">
    <w:p w14:paraId="441BE087" w14:textId="77777777" w:rsidR="009F48B5" w:rsidRDefault="009F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6A220" w14:textId="77777777" w:rsidR="009F48B5" w:rsidRDefault="009F48B5">
      <w:pPr>
        <w:spacing w:after="0" w:line="240" w:lineRule="auto"/>
      </w:pPr>
      <w:r>
        <w:separator/>
      </w:r>
    </w:p>
  </w:footnote>
  <w:footnote w:type="continuationSeparator" w:id="0">
    <w:p w14:paraId="0D20A069" w14:textId="77777777" w:rsidR="009F48B5" w:rsidRDefault="009F4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9681C" w14:textId="77777777" w:rsidR="00B15DD8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BC167DB" wp14:editId="55BA1B6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F52"/>
    <w:rsid w:val="00077A07"/>
    <w:rsid w:val="000A290E"/>
    <w:rsid w:val="000B0556"/>
    <w:rsid w:val="001026BA"/>
    <w:rsid w:val="0011286E"/>
    <w:rsid w:val="00124D27"/>
    <w:rsid w:val="00187145"/>
    <w:rsid w:val="001A0B1C"/>
    <w:rsid w:val="001B75F7"/>
    <w:rsid w:val="002011CF"/>
    <w:rsid w:val="002177B5"/>
    <w:rsid w:val="002378B6"/>
    <w:rsid w:val="00287B74"/>
    <w:rsid w:val="00292574"/>
    <w:rsid w:val="00331F29"/>
    <w:rsid w:val="003D31F9"/>
    <w:rsid w:val="003E2138"/>
    <w:rsid w:val="00417EA5"/>
    <w:rsid w:val="00467958"/>
    <w:rsid w:val="00472AA0"/>
    <w:rsid w:val="004A58E6"/>
    <w:rsid w:val="004F0CE1"/>
    <w:rsid w:val="004F4AE2"/>
    <w:rsid w:val="005603C0"/>
    <w:rsid w:val="005C2B3A"/>
    <w:rsid w:val="00665A45"/>
    <w:rsid w:val="00682E7A"/>
    <w:rsid w:val="00701A93"/>
    <w:rsid w:val="0076302E"/>
    <w:rsid w:val="0076403B"/>
    <w:rsid w:val="007C02D7"/>
    <w:rsid w:val="00844A61"/>
    <w:rsid w:val="00874869"/>
    <w:rsid w:val="00894F52"/>
    <w:rsid w:val="008C32AE"/>
    <w:rsid w:val="00903592"/>
    <w:rsid w:val="009062AE"/>
    <w:rsid w:val="0091666A"/>
    <w:rsid w:val="009264B0"/>
    <w:rsid w:val="0096156C"/>
    <w:rsid w:val="0097700D"/>
    <w:rsid w:val="009815EE"/>
    <w:rsid w:val="00993C2E"/>
    <w:rsid w:val="009F48B5"/>
    <w:rsid w:val="00AD35C0"/>
    <w:rsid w:val="00B0387A"/>
    <w:rsid w:val="00B15DD8"/>
    <w:rsid w:val="00B34786"/>
    <w:rsid w:val="00B4182A"/>
    <w:rsid w:val="00B5441D"/>
    <w:rsid w:val="00C1796E"/>
    <w:rsid w:val="00C6035B"/>
    <w:rsid w:val="00C6042C"/>
    <w:rsid w:val="00C72396"/>
    <w:rsid w:val="00C86554"/>
    <w:rsid w:val="00C906C1"/>
    <w:rsid w:val="00C91CEC"/>
    <w:rsid w:val="00C959AD"/>
    <w:rsid w:val="00CE1590"/>
    <w:rsid w:val="00D00F13"/>
    <w:rsid w:val="00D842F3"/>
    <w:rsid w:val="00D91955"/>
    <w:rsid w:val="00DB26B1"/>
    <w:rsid w:val="00DE11CB"/>
    <w:rsid w:val="00E3211E"/>
    <w:rsid w:val="00E47E42"/>
    <w:rsid w:val="00E7056B"/>
    <w:rsid w:val="00EC30D8"/>
    <w:rsid w:val="00EE1A85"/>
    <w:rsid w:val="00F26942"/>
    <w:rsid w:val="00F9372E"/>
    <w:rsid w:val="00FA117B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127A3"/>
  <w15:chartTrackingRefBased/>
  <w15:docId w15:val="{51324525-071C-4D90-867A-B7222F4C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F5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2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AA0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Tácila Faria</dc:creator>
  <cp:lastModifiedBy>Henrique Custodio da Silva</cp:lastModifiedBy>
  <cp:revision>18</cp:revision>
  <cp:lastPrinted>2024-03-01T11:09:00Z</cp:lastPrinted>
  <dcterms:created xsi:type="dcterms:W3CDTF">2024-03-01T10:58:00Z</dcterms:created>
  <dcterms:modified xsi:type="dcterms:W3CDTF">2024-03-06T12:04:00Z</dcterms:modified>
</cp:coreProperties>
</file>