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419A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BB386BD" w14:textId="40CA35C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56A62">
        <w:rPr>
          <w:rFonts w:ascii="Times" w:hAnsi="Times" w:cstheme="minorHAnsi"/>
          <w:b/>
          <w:sz w:val="24"/>
          <w:szCs w:val="24"/>
          <w:lang w:val="pt-PT"/>
        </w:rPr>
        <w:t>Nº 609/2024</w:t>
      </w:r>
    </w:p>
    <w:p w14:paraId="7144D9AC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95F9397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proprietário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 roçada no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terreno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s na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Rua Rufino Pereira de Araújo, no bairro Vivendas do Engenho d’Água.</w:t>
      </w:r>
    </w:p>
    <w:p w14:paraId="62AE0EA6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4A74EDD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2D439E7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2BE17A1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>o mato alto 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14:paraId="719D449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departamento competentes, proceder a notificação ao</w:t>
      </w:r>
      <w:r w:rsidR="00B27782">
        <w:rPr>
          <w:rFonts w:ascii="Times New Roman" w:hAnsi="Times New Roman"/>
          <w:sz w:val="24"/>
          <w:szCs w:val="24"/>
        </w:rPr>
        <w:t>s</w:t>
      </w:r>
      <w:r w:rsidR="00B918D9" w:rsidRPr="00B918D9">
        <w:rPr>
          <w:rFonts w:ascii="Times New Roman" w:hAnsi="Times New Roman"/>
          <w:sz w:val="24"/>
          <w:szCs w:val="24"/>
        </w:rPr>
        <w:t xml:space="preserve"> proprietário</w:t>
      </w:r>
      <w:r w:rsidR="00B27782">
        <w:rPr>
          <w:rFonts w:ascii="Times New Roman" w:hAnsi="Times New Roman"/>
          <w:sz w:val="24"/>
          <w:szCs w:val="24"/>
        </w:rPr>
        <w:t>s</w:t>
      </w:r>
      <w:r w:rsidR="00B918D9" w:rsidRPr="00B918D9">
        <w:rPr>
          <w:rFonts w:ascii="Times New Roman" w:hAnsi="Times New Roman"/>
          <w:sz w:val="24"/>
          <w:szCs w:val="24"/>
        </w:rPr>
        <w:t xml:space="preserve"> do</w:t>
      </w:r>
      <w:r w:rsidR="00B27782">
        <w:rPr>
          <w:rFonts w:ascii="Times New Roman" w:hAnsi="Times New Roman"/>
          <w:sz w:val="24"/>
          <w:szCs w:val="24"/>
        </w:rPr>
        <w:t>s</w:t>
      </w:r>
      <w:r w:rsidR="00B918D9" w:rsidRPr="00B918D9">
        <w:rPr>
          <w:rFonts w:ascii="Times New Roman" w:hAnsi="Times New Roman"/>
          <w:sz w:val="24"/>
          <w:szCs w:val="24"/>
        </w:rPr>
        <w:t xml:space="preserve"> </w:t>
      </w:r>
      <w:r w:rsidR="00B918D9">
        <w:rPr>
          <w:rFonts w:ascii="Times New Roman" w:hAnsi="Times New Roman"/>
          <w:sz w:val="24"/>
          <w:szCs w:val="24"/>
        </w:rPr>
        <w:t>terreno</w:t>
      </w:r>
      <w:r w:rsidR="00B27782">
        <w:rPr>
          <w:rFonts w:ascii="Times New Roman" w:hAnsi="Times New Roman"/>
          <w:sz w:val="24"/>
          <w:szCs w:val="24"/>
        </w:rPr>
        <w:t>s</w:t>
      </w:r>
      <w:r w:rsidR="00B918D9">
        <w:rPr>
          <w:rFonts w:ascii="Times New Roman" w:hAnsi="Times New Roman"/>
          <w:sz w:val="24"/>
          <w:szCs w:val="24"/>
        </w:rPr>
        <w:t xml:space="preserve"> </w:t>
      </w:r>
      <w:r w:rsidR="00B27782">
        <w:rPr>
          <w:rFonts w:ascii="Times New Roman" w:hAnsi="Times New Roman"/>
          <w:b/>
          <w:color w:val="000000" w:themeColor="text1"/>
          <w:sz w:val="24"/>
          <w:szCs w:val="24"/>
        </w:rPr>
        <w:t>localizados na Rua Rufino Pereira de Araújo, no bairro Vivendas do Engenho d’Água.</w:t>
      </w:r>
    </w:p>
    <w:p w14:paraId="395E5D0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423CAA7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C22653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27782">
        <w:rPr>
          <w:rFonts w:ascii="Times" w:hAnsi="Times" w:cstheme="minorHAnsi"/>
          <w:sz w:val="24"/>
          <w:szCs w:val="24"/>
          <w:lang w:val="pt-PT"/>
        </w:rPr>
        <w:t>04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B27782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BE1E8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E912B2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2320210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385F9F3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D2CCD3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4879" w14:textId="77777777" w:rsidR="00AA4393" w:rsidRDefault="00AA4393">
      <w:pPr>
        <w:spacing w:after="0" w:line="240" w:lineRule="auto"/>
      </w:pPr>
      <w:r>
        <w:separator/>
      </w:r>
    </w:p>
  </w:endnote>
  <w:endnote w:type="continuationSeparator" w:id="0">
    <w:p w14:paraId="602D04F1" w14:textId="77777777" w:rsidR="00AA4393" w:rsidRDefault="00AA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0B0A" w14:textId="77777777" w:rsidR="00AA4393" w:rsidRDefault="00AA4393">
      <w:pPr>
        <w:spacing w:after="0" w:line="240" w:lineRule="auto"/>
      </w:pPr>
      <w:r>
        <w:separator/>
      </w:r>
    </w:p>
  </w:footnote>
  <w:footnote w:type="continuationSeparator" w:id="0">
    <w:p w14:paraId="45BE3956" w14:textId="77777777" w:rsidR="00AA4393" w:rsidRDefault="00AA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E280" w14:textId="77777777" w:rsidR="00BD739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CC7175" wp14:editId="1A29455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56A62"/>
    <w:rsid w:val="003546BB"/>
    <w:rsid w:val="003B2F33"/>
    <w:rsid w:val="005449A9"/>
    <w:rsid w:val="005A0DBA"/>
    <w:rsid w:val="00664683"/>
    <w:rsid w:val="006A06F8"/>
    <w:rsid w:val="00885BD2"/>
    <w:rsid w:val="00907657"/>
    <w:rsid w:val="00AA4393"/>
    <w:rsid w:val="00B27782"/>
    <w:rsid w:val="00B400F9"/>
    <w:rsid w:val="00B44429"/>
    <w:rsid w:val="00B918D9"/>
    <w:rsid w:val="00BD739B"/>
    <w:rsid w:val="00BE1E80"/>
    <w:rsid w:val="00C46B16"/>
    <w:rsid w:val="00C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E44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2024-03-04T14:42:00Z</dcterms:created>
  <dcterms:modified xsi:type="dcterms:W3CDTF">2024-03-06T12:03:00Z</dcterms:modified>
</cp:coreProperties>
</file>